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6C" w:rsidRPr="00787360" w:rsidRDefault="00FC3A69" w:rsidP="00B924E9">
      <w:pPr>
        <w:spacing w:line="276" w:lineRule="auto"/>
        <w:ind w:left="708" w:firstLine="708"/>
        <w:jc w:val="center"/>
        <w:rPr>
          <w:bCs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268605</wp:posOffset>
            </wp:positionV>
            <wp:extent cx="10287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00" y="21176"/>
                <wp:lineTo x="21200" y="0"/>
                <wp:lineTo x="0" y="0"/>
              </wp:wrapPolygon>
            </wp:wrapTight>
            <wp:docPr id="3" name="Рисунок 1" descr="C:\Users\Admin\Desktop\е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е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A6C" w:rsidRPr="00787360">
        <w:rPr>
          <w:bCs/>
          <w:sz w:val="32"/>
          <w:szCs w:val="32"/>
          <w:lang w:val="uk-UA"/>
        </w:rPr>
        <w:t>М</w:t>
      </w:r>
      <w:r w:rsidR="0026124C" w:rsidRPr="00787360">
        <w:rPr>
          <w:bCs/>
          <w:sz w:val="32"/>
          <w:szCs w:val="32"/>
          <w:lang w:val="uk-UA"/>
        </w:rPr>
        <w:t>ІНІСТЕРСТВО ОХОРОНИ ЗДОРОВ</w:t>
      </w:r>
      <w:r w:rsidR="0026124C" w:rsidRPr="00787360">
        <w:rPr>
          <w:bCs/>
          <w:sz w:val="32"/>
          <w:szCs w:val="32"/>
        </w:rPr>
        <w:t>’</w:t>
      </w:r>
      <w:r w:rsidR="0026124C" w:rsidRPr="00787360">
        <w:rPr>
          <w:bCs/>
          <w:sz w:val="32"/>
          <w:szCs w:val="32"/>
          <w:lang w:val="uk-UA"/>
        </w:rPr>
        <w:t>Я УКРАЇНИ</w:t>
      </w:r>
    </w:p>
    <w:p w:rsidR="00787360" w:rsidRDefault="0026124C" w:rsidP="00B924E9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787360">
        <w:rPr>
          <w:bCs/>
          <w:sz w:val="28"/>
          <w:szCs w:val="28"/>
          <w:lang w:val="uk-UA"/>
        </w:rPr>
        <w:t>ДЕПАРТАМЕНТ ОХОРОНИ ЗДОРОВ</w:t>
      </w:r>
      <w:r w:rsidRPr="00787360">
        <w:rPr>
          <w:bCs/>
          <w:sz w:val="28"/>
          <w:szCs w:val="28"/>
        </w:rPr>
        <w:t>’</w:t>
      </w:r>
      <w:r w:rsidRPr="00787360">
        <w:rPr>
          <w:bCs/>
          <w:sz w:val="28"/>
          <w:szCs w:val="28"/>
          <w:lang w:val="uk-UA"/>
        </w:rPr>
        <w:t xml:space="preserve">Я ЛЬВІВСЬКОЇ ОБЛАСНОЇ  </w:t>
      </w:r>
    </w:p>
    <w:p w:rsidR="0026124C" w:rsidRPr="00787360" w:rsidRDefault="0026124C" w:rsidP="002229AB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787360">
        <w:rPr>
          <w:bCs/>
          <w:sz w:val="28"/>
          <w:szCs w:val="28"/>
          <w:lang w:val="uk-UA"/>
        </w:rPr>
        <w:t>ДЕРЖАВНОЇ АДМІНІСТРАЦІЇ</w:t>
      </w:r>
    </w:p>
    <w:p w:rsidR="00C42BEC" w:rsidRPr="00787360" w:rsidRDefault="00843597" w:rsidP="002229AB">
      <w:pPr>
        <w:spacing w:after="120"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ЛЬВІВСЬКА МЕДИЧНА АКАДЕМІЯ </w:t>
      </w:r>
      <w:r w:rsidR="005B73A6" w:rsidRPr="00787360">
        <w:rPr>
          <w:bCs/>
          <w:sz w:val="28"/>
          <w:szCs w:val="28"/>
          <w:lang w:val="uk-UA"/>
        </w:rPr>
        <w:t>ІМ. АНДРЕЯ КРУПИНСЬКОГО</w:t>
      </w:r>
    </w:p>
    <w:p w:rsidR="00CC7BEB" w:rsidRPr="00A33FB2" w:rsidRDefault="00CC7BEB" w:rsidP="002229AB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C42BEC" w:rsidRPr="00A33FB2" w:rsidRDefault="00945455" w:rsidP="00B924E9">
      <w:pPr>
        <w:autoSpaceDE w:val="0"/>
        <w:autoSpaceDN w:val="0"/>
        <w:spacing w:line="276" w:lineRule="auto"/>
        <w:ind w:left="708" w:firstLine="143"/>
        <w:jc w:val="center"/>
        <w:rPr>
          <w:b/>
          <w:bCs/>
          <w:sz w:val="28"/>
          <w:szCs w:val="28"/>
          <w:lang w:val="uk-UA"/>
        </w:rPr>
      </w:pPr>
      <w:r w:rsidRPr="00A33FB2">
        <w:rPr>
          <w:b/>
          <w:bCs/>
          <w:sz w:val="28"/>
          <w:szCs w:val="28"/>
          <w:lang w:val="uk-UA"/>
        </w:rPr>
        <w:t xml:space="preserve">ШАНОВНІ </w:t>
      </w:r>
      <w:r w:rsidR="00787360" w:rsidRPr="00787360">
        <w:rPr>
          <w:b/>
          <w:bCs/>
          <w:sz w:val="28"/>
          <w:szCs w:val="28"/>
          <w:lang w:val="uk-UA"/>
        </w:rPr>
        <w:t>ВИКЛАДАЧІ</w:t>
      </w:r>
      <w:r w:rsidR="00E66443" w:rsidRPr="00A33FB2">
        <w:rPr>
          <w:b/>
          <w:bCs/>
          <w:sz w:val="28"/>
          <w:szCs w:val="28"/>
          <w:lang w:val="uk-UA"/>
        </w:rPr>
        <w:t xml:space="preserve"> ТА СТУДЕНТИ</w:t>
      </w:r>
      <w:r w:rsidR="00C42BEC" w:rsidRPr="00A33FB2">
        <w:rPr>
          <w:b/>
          <w:bCs/>
          <w:sz w:val="28"/>
          <w:szCs w:val="28"/>
          <w:lang w:val="uk-UA"/>
        </w:rPr>
        <w:t>!</w:t>
      </w:r>
    </w:p>
    <w:p w:rsidR="00594C4A" w:rsidRPr="00A33FB2" w:rsidRDefault="00165708" w:rsidP="00B924E9">
      <w:pPr>
        <w:bidi/>
        <w:spacing w:line="276" w:lineRule="auto"/>
        <w:ind w:left="80" w:right="1701" w:firstLine="628"/>
        <w:jc w:val="center"/>
        <w:rPr>
          <w:b/>
          <w:bCs/>
          <w:sz w:val="28"/>
          <w:szCs w:val="28"/>
          <w:lang w:val="uk-UA" w:eastAsia="uk-UA"/>
        </w:rPr>
      </w:pPr>
      <w:r w:rsidRPr="00A33FB2">
        <w:rPr>
          <w:sz w:val="28"/>
          <w:szCs w:val="28"/>
          <w:lang w:val="uk-UA"/>
        </w:rPr>
        <w:t>З</w:t>
      </w:r>
      <w:r w:rsidR="00C42BEC" w:rsidRPr="00A33FB2">
        <w:rPr>
          <w:sz w:val="28"/>
          <w:szCs w:val="28"/>
          <w:lang w:val="uk-UA"/>
        </w:rPr>
        <w:t>апрошує</w:t>
      </w:r>
      <w:r w:rsidRPr="00A33FB2">
        <w:rPr>
          <w:sz w:val="28"/>
          <w:szCs w:val="28"/>
          <w:lang w:val="uk-UA"/>
        </w:rPr>
        <w:t>мо</w:t>
      </w:r>
      <w:r w:rsidR="00C42BEC" w:rsidRPr="00A33FB2">
        <w:rPr>
          <w:sz w:val="28"/>
          <w:szCs w:val="28"/>
          <w:lang w:val="uk-UA"/>
        </w:rPr>
        <w:t xml:space="preserve"> Вас взяти участь </w:t>
      </w:r>
      <w:r w:rsidR="002D2139" w:rsidRPr="00A33FB2">
        <w:rPr>
          <w:sz w:val="28"/>
          <w:szCs w:val="28"/>
          <w:lang w:val="uk-UA"/>
        </w:rPr>
        <w:t>у</w:t>
      </w:r>
      <w:r w:rsidR="00C42BEC" w:rsidRPr="00A33FB2">
        <w:rPr>
          <w:b/>
          <w:bCs/>
          <w:sz w:val="28"/>
          <w:szCs w:val="28"/>
          <w:lang w:val="uk-UA" w:eastAsia="uk-UA"/>
        </w:rPr>
        <w:t xml:space="preserve"> </w:t>
      </w:r>
    </w:p>
    <w:p w:rsidR="00843597" w:rsidRPr="00A33FB2" w:rsidRDefault="006D2736" w:rsidP="002229AB">
      <w:pPr>
        <w:bidi/>
        <w:spacing w:line="276" w:lineRule="auto"/>
        <w:ind w:left="80" w:hanging="80"/>
        <w:jc w:val="center"/>
        <w:rPr>
          <w:b/>
          <w:bCs/>
          <w:sz w:val="28"/>
          <w:szCs w:val="28"/>
          <w:lang w:val="uk-UA" w:eastAsia="uk-UA"/>
        </w:rPr>
      </w:pPr>
      <w:r w:rsidRPr="00A33FB2">
        <w:rPr>
          <w:b/>
          <w:bCs/>
          <w:sz w:val="28"/>
          <w:szCs w:val="28"/>
          <w:lang w:val="uk-UA" w:eastAsia="uk-UA"/>
        </w:rPr>
        <w:t xml:space="preserve"> </w:t>
      </w:r>
    </w:p>
    <w:p w:rsidR="002D7850" w:rsidRDefault="006E0D0F" w:rsidP="002229AB">
      <w:pPr>
        <w:bidi/>
        <w:spacing w:line="276" w:lineRule="auto"/>
        <w:ind w:left="80" w:hanging="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І Всеукраїнській</w:t>
      </w:r>
      <w:r w:rsidR="005B73A6" w:rsidRPr="00A33FB2">
        <w:rPr>
          <w:b/>
          <w:bCs/>
          <w:sz w:val="28"/>
          <w:szCs w:val="28"/>
          <w:lang w:val="uk-UA" w:eastAsia="uk-UA"/>
        </w:rPr>
        <w:t xml:space="preserve"> студентській</w:t>
      </w:r>
      <w:r w:rsidR="00C42BEC" w:rsidRPr="00A33FB2">
        <w:rPr>
          <w:b/>
          <w:bCs/>
          <w:sz w:val="28"/>
          <w:szCs w:val="28"/>
          <w:lang w:val="uk-UA" w:eastAsia="uk-UA"/>
        </w:rPr>
        <w:t xml:space="preserve"> </w:t>
      </w:r>
      <w:r w:rsidR="00C42BEC" w:rsidRPr="00A33FB2">
        <w:rPr>
          <w:b/>
          <w:bCs/>
          <w:sz w:val="28"/>
          <w:szCs w:val="28"/>
          <w:lang w:val="uk-UA"/>
        </w:rPr>
        <w:t>науково-практичній конференції</w:t>
      </w:r>
      <w:r w:rsidR="005B73A6" w:rsidRPr="00A33FB2">
        <w:rPr>
          <w:b/>
          <w:bCs/>
          <w:sz w:val="28"/>
          <w:szCs w:val="28"/>
          <w:lang w:val="uk-UA"/>
        </w:rPr>
        <w:t xml:space="preserve"> </w:t>
      </w:r>
    </w:p>
    <w:p w:rsidR="00994DCE" w:rsidRPr="002D7850" w:rsidRDefault="005B73A6" w:rsidP="002229AB">
      <w:pPr>
        <w:bidi/>
        <w:spacing w:line="276" w:lineRule="auto"/>
        <w:ind w:left="80" w:hanging="80"/>
        <w:jc w:val="center"/>
        <w:rPr>
          <w:b/>
          <w:bCs/>
          <w:sz w:val="36"/>
          <w:szCs w:val="36"/>
          <w:lang w:val="uk-UA"/>
        </w:rPr>
      </w:pPr>
      <w:r w:rsidRPr="00A33FB2">
        <w:rPr>
          <w:b/>
          <w:bCs/>
          <w:sz w:val="28"/>
          <w:szCs w:val="28"/>
          <w:lang w:val="uk-UA"/>
        </w:rPr>
        <w:t>«</w:t>
      </w:r>
      <w:r w:rsidRPr="002D7850">
        <w:rPr>
          <w:b/>
          <w:bCs/>
          <w:sz w:val="36"/>
          <w:szCs w:val="36"/>
          <w:lang w:val="uk-UA"/>
        </w:rPr>
        <w:t xml:space="preserve">Теоретичні та прикладні аспекти </w:t>
      </w:r>
    </w:p>
    <w:p w:rsidR="005B73A6" w:rsidRPr="002D7850" w:rsidRDefault="005B73A6" w:rsidP="002229AB">
      <w:pPr>
        <w:bidi/>
        <w:spacing w:line="276" w:lineRule="auto"/>
        <w:ind w:left="80" w:hanging="80"/>
        <w:jc w:val="center"/>
        <w:rPr>
          <w:b/>
          <w:bCs/>
          <w:i/>
          <w:iCs/>
          <w:sz w:val="36"/>
          <w:szCs w:val="36"/>
          <w:lang w:val="uk-UA"/>
        </w:rPr>
      </w:pPr>
      <w:r w:rsidRPr="002D7850">
        <w:rPr>
          <w:b/>
          <w:bCs/>
          <w:sz w:val="36"/>
          <w:szCs w:val="36"/>
          <w:lang w:val="uk-UA"/>
        </w:rPr>
        <w:t xml:space="preserve"> медико-біологічних наук»</w:t>
      </w:r>
      <w:r w:rsidR="00C42BEC" w:rsidRPr="002D7850">
        <w:rPr>
          <w:b/>
          <w:bCs/>
          <w:i/>
          <w:iCs/>
          <w:sz w:val="36"/>
          <w:szCs w:val="36"/>
          <w:lang w:val="uk-UA"/>
        </w:rPr>
        <w:t xml:space="preserve">, </w:t>
      </w:r>
    </w:p>
    <w:p w:rsidR="00C42BEC" w:rsidRPr="00994DCE" w:rsidRDefault="006819F6" w:rsidP="002229AB">
      <w:pPr>
        <w:bidi/>
        <w:spacing w:line="276" w:lineRule="auto"/>
        <w:ind w:left="80" w:hanging="8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яка відбудеться</w:t>
      </w:r>
    </w:p>
    <w:p w:rsidR="00C42BEC" w:rsidRPr="00A33FB2" w:rsidRDefault="006E0D0F" w:rsidP="002229AB">
      <w:pPr>
        <w:autoSpaceDE w:val="0"/>
        <w:autoSpaceDN w:val="0"/>
        <w:spacing w:line="276" w:lineRule="auto"/>
        <w:ind w:left="80" w:hanging="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2</w:t>
      </w:r>
      <w:r w:rsidRPr="001D2F2C">
        <w:rPr>
          <w:b/>
          <w:bCs/>
          <w:sz w:val="28"/>
          <w:szCs w:val="28"/>
          <w:lang w:eastAsia="uk-UA"/>
        </w:rPr>
        <w:t>0</w:t>
      </w:r>
      <w:r w:rsidR="00C42BEC" w:rsidRPr="00A33FB2">
        <w:rPr>
          <w:b/>
          <w:bCs/>
          <w:sz w:val="28"/>
          <w:szCs w:val="28"/>
          <w:lang w:val="uk-UA" w:eastAsia="uk-UA"/>
        </w:rPr>
        <w:t xml:space="preserve"> </w:t>
      </w:r>
      <w:r w:rsidR="005B73A6" w:rsidRPr="00A33FB2">
        <w:rPr>
          <w:b/>
          <w:bCs/>
          <w:sz w:val="28"/>
          <w:szCs w:val="28"/>
          <w:lang w:val="uk-UA"/>
        </w:rPr>
        <w:t>травня</w:t>
      </w:r>
      <w:r w:rsidR="00C42BEC" w:rsidRPr="00A33FB2">
        <w:rPr>
          <w:b/>
          <w:bCs/>
          <w:sz w:val="28"/>
          <w:szCs w:val="28"/>
          <w:lang w:val="uk-UA"/>
        </w:rPr>
        <w:t xml:space="preserve">  20</w:t>
      </w:r>
      <w:r w:rsidR="005A3E38">
        <w:rPr>
          <w:b/>
          <w:bCs/>
          <w:sz w:val="28"/>
          <w:szCs w:val="28"/>
          <w:lang w:val="uk-UA"/>
        </w:rPr>
        <w:t>21</w:t>
      </w:r>
      <w:r w:rsidR="00C42BEC" w:rsidRPr="00A33FB2">
        <w:rPr>
          <w:b/>
          <w:bCs/>
          <w:sz w:val="28"/>
          <w:szCs w:val="28"/>
          <w:lang w:val="uk-UA"/>
        </w:rPr>
        <w:t xml:space="preserve"> року </w:t>
      </w:r>
      <w:r w:rsidR="002D2139" w:rsidRPr="00A33FB2">
        <w:rPr>
          <w:b/>
          <w:bCs/>
          <w:sz w:val="28"/>
          <w:szCs w:val="28"/>
          <w:lang w:val="uk-UA"/>
        </w:rPr>
        <w:t>у</w:t>
      </w:r>
      <w:r w:rsidR="00C42BEC" w:rsidRPr="00A33FB2">
        <w:rPr>
          <w:b/>
          <w:bCs/>
          <w:sz w:val="28"/>
          <w:szCs w:val="28"/>
          <w:lang w:val="uk-UA"/>
        </w:rPr>
        <w:t xml:space="preserve"> </w:t>
      </w:r>
      <w:r w:rsidR="002D2139" w:rsidRPr="00A33FB2">
        <w:rPr>
          <w:b/>
          <w:bCs/>
          <w:sz w:val="28"/>
          <w:szCs w:val="28"/>
          <w:lang w:val="uk-UA"/>
        </w:rPr>
        <w:t>м</w:t>
      </w:r>
      <w:r w:rsidR="00C42BEC" w:rsidRPr="00A33FB2">
        <w:rPr>
          <w:b/>
          <w:bCs/>
          <w:sz w:val="28"/>
          <w:szCs w:val="28"/>
          <w:lang w:val="uk-UA"/>
        </w:rPr>
        <w:t xml:space="preserve">. </w:t>
      </w:r>
      <w:r w:rsidR="005B73A6" w:rsidRPr="00A33FB2">
        <w:rPr>
          <w:b/>
          <w:bCs/>
          <w:sz w:val="28"/>
          <w:szCs w:val="28"/>
          <w:lang w:val="uk-UA"/>
        </w:rPr>
        <w:t>Львові</w:t>
      </w:r>
      <w:r w:rsidR="00C42BEC" w:rsidRPr="00A33FB2">
        <w:rPr>
          <w:b/>
          <w:bCs/>
          <w:sz w:val="28"/>
          <w:szCs w:val="28"/>
          <w:lang w:val="uk-UA"/>
        </w:rPr>
        <w:t xml:space="preserve"> </w:t>
      </w:r>
    </w:p>
    <w:p w:rsidR="00AC5F4C" w:rsidRPr="00A33FB2" w:rsidRDefault="00AC5F4C" w:rsidP="002229AB">
      <w:pPr>
        <w:spacing w:line="276" w:lineRule="auto"/>
        <w:ind w:left="-240" w:firstLine="720"/>
        <w:jc w:val="both"/>
        <w:rPr>
          <w:sz w:val="28"/>
          <w:szCs w:val="28"/>
          <w:lang w:val="uk-UA"/>
        </w:rPr>
      </w:pPr>
    </w:p>
    <w:p w:rsidR="0017741F" w:rsidRPr="00A33FB2" w:rsidRDefault="00C42BEC" w:rsidP="002229AB">
      <w:pPr>
        <w:spacing w:after="120" w:line="276" w:lineRule="auto"/>
        <w:ind w:left="-240" w:firstLine="720"/>
        <w:jc w:val="both"/>
        <w:rPr>
          <w:sz w:val="28"/>
          <w:szCs w:val="28"/>
          <w:lang w:val="uk-UA"/>
        </w:rPr>
      </w:pPr>
      <w:r w:rsidRPr="00A33FB2">
        <w:rPr>
          <w:sz w:val="28"/>
          <w:szCs w:val="28"/>
          <w:lang w:val="uk-UA"/>
        </w:rPr>
        <w:t xml:space="preserve">Конференція присвячена проблемам </w:t>
      </w:r>
      <w:r w:rsidR="00674C62" w:rsidRPr="00A33FB2">
        <w:rPr>
          <w:sz w:val="28"/>
          <w:szCs w:val="28"/>
          <w:lang w:val="uk-UA"/>
        </w:rPr>
        <w:t xml:space="preserve">активізації </w:t>
      </w:r>
      <w:r w:rsidR="00E66443" w:rsidRPr="00A33FB2">
        <w:rPr>
          <w:sz w:val="28"/>
          <w:szCs w:val="28"/>
          <w:lang w:val="uk-UA"/>
        </w:rPr>
        <w:t>студентської науки</w:t>
      </w:r>
      <w:r w:rsidR="00641439">
        <w:rPr>
          <w:sz w:val="28"/>
          <w:szCs w:val="28"/>
          <w:lang w:val="uk-UA"/>
        </w:rPr>
        <w:t>.</w:t>
      </w:r>
      <w:r w:rsidR="00E66443" w:rsidRPr="00A33FB2">
        <w:rPr>
          <w:sz w:val="28"/>
          <w:szCs w:val="28"/>
          <w:lang w:val="uk-UA"/>
        </w:rPr>
        <w:t xml:space="preserve"> </w:t>
      </w:r>
      <w:r w:rsidRPr="00A33FB2">
        <w:rPr>
          <w:sz w:val="28"/>
          <w:szCs w:val="28"/>
          <w:lang w:val="uk-UA"/>
        </w:rPr>
        <w:t xml:space="preserve">Для участі в роботі конференції запрошуються </w:t>
      </w:r>
      <w:r w:rsidR="00644998">
        <w:rPr>
          <w:sz w:val="28"/>
          <w:szCs w:val="28"/>
          <w:lang w:val="uk-UA"/>
        </w:rPr>
        <w:t xml:space="preserve">здобувачі вищої освіти та </w:t>
      </w:r>
      <w:r w:rsidR="0017741F" w:rsidRPr="006A5C3A">
        <w:rPr>
          <w:color w:val="FF0000"/>
          <w:sz w:val="28"/>
          <w:szCs w:val="28"/>
          <w:lang w:val="uk-UA"/>
        </w:rPr>
        <w:t xml:space="preserve"> </w:t>
      </w:r>
      <w:r w:rsidR="0017741F" w:rsidRPr="00644998">
        <w:rPr>
          <w:sz w:val="28"/>
          <w:szCs w:val="28"/>
          <w:lang w:val="uk-UA"/>
        </w:rPr>
        <w:t>аспіранти</w:t>
      </w:r>
      <w:r w:rsidR="0017741F" w:rsidRPr="00A33FB2">
        <w:rPr>
          <w:sz w:val="28"/>
          <w:szCs w:val="28"/>
          <w:lang w:val="uk-UA"/>
        </w:rPr>
        <w:t>.</w:t>
      </w:r>
    </w:p>
    <w:p w:rsidR="00C42BEC" w:rsidRPr="00F2323E" w:rsidRDefault="00164642" w:rsidP="002229AB">
      <w:pPr>
        <w:autoSpaceDE w:val="0"/>
        <w:autoSpaceDN w:val="0"/>
        <w:spacing w:after="120"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F2323E">
        <w:rPr>
          <w:b/>
          <w:sz w:val="28"/>
          <w:szCs w:val="28"/>
          <w:lang w:val="uk-UA"/>
        </w:rPr>
        <w:t xml:space="preserve">На </w:t>
      </w:r>
      <w:r w:rsidR="00C42BEC" w:rsidRPr="00F2323E">
        <w:rPr>
          <w:b/>
          <w:sz w:val="28"/>
          <w:szCs w:val="28"/>
          <w:lang w:val="uk-UA"/>
        </w:rPr>
        <w:t xml:space="preserve">конференції </w:t>
      </w:r>
      <w:r w:rsidRPr="00F2323E">
        <w:rPr>
          <w:b/>
          <w:sz w:val="28"/>
          <w:szCs w:val="28"/>
          <w:lang w:val="uk-UA"/>
        </w:rPr>
        <w:t>передбачається робота таких секцій:</w:t>
      </w:r>
    </w:p>
    <w:p w:rsidR="006D2736" w:rsidRPr="00C76A2E" w:rsidRDefault="007A2A6C" w:rsidP="00C76A2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76A2E">
        <w:rPr>
          <w:rFonts w:ascii="Times New Roman" w:hAnsi="Times New Roman"/>
          <w:sz w:val="28"/>
          <w:szCs w:val="28"/>
        </w:rPr>
        <w:t xml:space="preserve">Актуальні проблеми наукових досліджень в галузі </w:t>
      </w:r>
      <w:r w:rsidR="00644998" w:rsidRPr="00C76A2E">
        <w:rPr>
          <w:rFonts w:ascii="Times New Roman" w:hAnsi="Times New Roman"/>
          <w:sz w:val="28"/>
          <w:szCs w:val="28"/>
        </w:rPr>
        <w:t>фундаментальних медико-біологічних</w:t>
      </w:r>
      <w:r w:rsidRPr="00C76A2E">
        <w:rPr>
          <w:rFonts w:ascii="Times New Roman" w:hAnsi="Times New Roman"/>
          <w:sz w:val="28"/>
          <w:szCs w:val="28"/>
        </w:rPr>
        <w:t xml:space="preserve"> наук (анатомія, фізіологія, медична хімія, медична біологія, медична генетика, медична фізика).</w:t>
      </w:r>
    </w:p>
    <w:p w:rsidR="00DB6ACE" w:rsidRPr="00C76A2E" w:rsidRDefault="007A2A6C" w:rsidP="00C76A2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76A2E">
        <w:rPr>
          <w:rFonts w:ascii="Times New Roman" w:hAnsi="Times New Roman"/>
          <w:sz w:val="28"/>
          <w:szCs w:val="28"/>
        </w:rPr>
        <w:t xml:space="preserve">Наукові тенденції в клінічному </w:t>
      </w:r>
      <w:proofErr w:type="spellStart"/>
      <w:r w:rsidRPr="00C76A2E">
        <w:rPr>
          <w:rFonts w:ascii="Times New Roman" w:hAnsi="Times New Roman"/>
          <w:sz w:val="28"/>
          <w:szCs w:val="28"/>
        </w:rPr>
        <w:t>медсестринстві</w:t>
      </w:r>
      <w:proofErr w:type="spellEnd"/>
      <w:r w:rsidR="00164642" w:rsidRPr="00C76A2E">
        <w:rPr>
          <w:rFonts w:ascii="Times New Roman" w:hAnsi="Times New Roman"/>
          <w:sz w:val="28"/>
          <w:szCs w:val="28"/>
        </w:rPr>
        <w:t>.</w:t>
      </w:r>
    </w:p>
    <w:p w:rsidR="001D2F2C" w:rsidRPr="00C76A2E" w:rsidRDefault="001D2F2C" w:rsidP="00C76A2E">
      <w:pPr>
        <w:pStyle w:val="a4"/>
        <w:numPr>
          <w:ilvl w:val="0"/>
          <w:numId w:val="2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76A2E">
        <w:rPr>
          <w:rFonts w:ascii="Times New Roman" w:hAnsi="Times New Roman"/>
          <w:color w:val="000000"/>
          <w:sz w:val="28"/>
          <w:szCs w:val="28"/>
          <w:lang w:eastAsia="uk-UA"/>
        </w:rPr>
        <w:t>Сучасні дослідження лабораторної медицини.</w:t>
      </w:r>
    </w:p>
    <w:p w:rsidR="001D2F2C" w:rsidRPr="00C76A2E" w:rsidRDefault="001D2F2C" w:rsidP="00C76A2E">
      <w:pPr>
        <w:pStyle w:val="a4"/>
        <w:numPr>
          <w:ilvl w:val="0"/>
          <w:numId w:val="2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76A2E">
        <w:rPr>
          <w:rFonts w:ascii="Times New Roman" w:hAnsi="Times New Roman"/>
          <w:color w:val="000000"/>
          <w:sz w:val="28"/>
          <w:szCs w:val="28"/>
          <w:lang w:eastAsia="uk-UA"/>
        </w:rPr>
        <w:t>Новітні тренди в галузі фармації.</w:t>
      </w:r>
    </w:p>
    <w:p w:rsidR="001D2F2C" w:rsidRPr="00C76A2E" w:rsidRDefault="00F7615B" w:rsidP="00C76A2E">
      <w:pPr>
        <w:pStyle w:val="a4"/>
        <w:numPr>
          <w:ilvl w:val="0"/>
          <w:numId w:val="23"/>
        </w:numPr>
        <w:shd w:val="clear" w:color="auto" w:fill="FFFFFF"/>
        <w:rPr>
          <w:sz w:val="28"/>
          <w:szCs w:val="28"/>
          <w:lang w:eastAsia="uk-UA"/>
        </w:rPr>
      </w:pPr>
      <w:r w:rsidRPr="00C76A2E">
        <w:rPr>
          <w:rFonts w:ascii="Times New Roman" w:hAnsi="Times New Roman"/>
          <w:sz w:val="28"/>
          <w:szCs w:val="28"/>
          <w:lang w:eastAsia="uk-UA"/>
        </w:rPr>
        <w:t>Стоматологія</w:t>
      </w:r>
      <w:r w:rsidRPr="00C76A2E">
        <w:rPr>
          <w:sz w:val="28"/>
          <w:szCs w:val="28"/>
          <w:lang w:eastAsia="uk-UA"/>
        </w:rPr>
        <w:t>.</w:t>
      </w:r>
    </w:p>
    <w:p w:rsidR="00AB18A1" w:rsidRPr="00787360" w:rsidRDefault="002D2139" w:rsidP="002229AB">
      <w:pPr>
        <w:spacing w:after="75" w:line="276" w:lineRule="auto"/>
        <w:ind w:firstLine="709"/>
        <w:rPr>
          <w:b/>
          <w:bCs/>
          <w:color w:val="000000"/>
          <w:sz w:val="28"/>
          <w:szCs w:val="28"/>
          <w:lang w:val="uk-UA"/>
        </w:rPr>
      </w:pPr>
      <w:r w:rsidRPr="00A33FB2">
        <w:rPr>
          <w:sz w:val="28"/>
          <w:szCs w:val="28"/>
          <w:lang w:val="uk-UA"/>
        </w:rPr>
        <w:t>До початку роботи конференції п</w:t>
      </w:r>
      <w:r w:rsidR="00C42BEC" w:rsidRPr="00A33FB2">
        <w:rPr>
          <w:sz w:val="28"/>
          <w:szCs w:val="28"/>
          <w:lang w:val="uk-UA"/>
        </w:rPr>
        <w:t>ланується публікація т</w:t>
      </w:r>
      <w:r w:rsidRPr="00A33FB2">
        <w:rPr>
          <w:sz w:val="28"/>
          <w:szCs w:val="28"/>
          <w:lang w:val="uk-UA"/>
        </w:rPr>
        <w:t>ез наукових доповідей учасників</w:t>
      </w:r>
      <w:r w:rsidR="00C42BEC" w:rsidRPr="00A33FB2">
        <w:rPr>
          <w:sz w:val="28"/>
          <w:szCs w:val="28"/>
          <w:lang w:val="uk-UA"/>
        </w:rPr>
        <w:t xml:space="preserve">. </w:t>
      </w:r>
      <w:r w:rsidR="00AB18A1" w:rsidRPr="00A33FB2">
        <w:rPr>
          <w:b/>
          <w:bCs/>
          <w:color w:val="000000"/>
          <w:sz w:val="28"/>
          <w:szCs w:val="28"/>
        </w:rPr>
        <w:t> </w:t>
      </w:r>
      <w:r w:rsidR="00787360" w:rsidRPr="00787360">
        <w:rPr>
          <w:bCs/>
          <w:color w:val="000000"/>
          <w:sz w:val="28"/>
          <w:szCs w:val="28"/>
          <w:lang w:val="uk-UA"/>
        </w:rPr>
        <w:t>Учасникам конференції</w:t>
      </w:r>
      <w:r w:rsidR="00843597">
        <w:rPr>
          <w:bCs/>
          <w:color w:val="000000"/>
          <w:sz w:val="28"/>
          <w:szCs w:val="28"/>
          <w:lang w:val="uk-UA"/>
        </w:rPr>
        <w:t xml:space="preserve"> та науковим керівникам </w:t>
      </w:r>
      <w:r w:rsidR="00787360" w:rsidRPr="00787360">
        <w:rPr>
          <w:bCs/>
          <w:color w:val="000000"/>
          <w:sz w:val="28"/>
          <w:szCs w:val="28"/>
          <w:lang w:val="uk-UA"/>
        </w:rPr>
        <w:t xml:space="preserve"> будуть видані сертифікати.</w:t>
      </w:r>
    </w:p>
    <w:p w:rsidR="001B4F16" w:rsidRPr="00A33FB2" w:rsidRDefault="001B4F16" w:rsidP="002229AB">
      <w:pPr>
        <w:autoSpaceDE w:val="0"/>
        <w:autoSpaceDN w:val="0"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A33FB2">
        <w:rPr>
          <w:b/>
          <w:sz w:val="28"/>
          <w:szCs w:val="28"/>
          <w:lang w:val="uk-UA" w:eastAsia="uk-UA"/>
        </w:rPr>
        <w:t>Послідовність підготовки до участі в конференції</w:t>
      </w:r>
    </w:p>
    <w:p w:rsidR="00C82FF5" w:rsidRPr="00C82FF5" w:rsidRDefault="001B4F16" w:rsidP="002229AB">
      <w:pPr>
        <w:numPr>
          <w:ilvl w:val="0"/>
          <w:numId w:val="9"/>
        </w:numPr>
        <w:autoSpaceDE w:val="0"/>
        <w:autoSpaceDN w:val="0"/>
        <w:spacing w:line="276" w:lineRule="auto"/>
        <w:rPr>
          <w:sz w:val="28"/>
          <w:szCs w:val="28"/>
          <w:lang w:val="uk-UA" w:eastAsia="uk-UA"/>
        </w:rPr>
      </w:pPr>
      <w:r w:rsidRPr="00C82FF5">
        <w:rPr>
          <w:sz w:val="28"/>
          <w:szCs w:val="28"/>
          <w:lang w:val="uk-UA" w:eastAsia="uk-UA"/>
        </w:rPr>
        <w:t>Подати заявку на участь у конференції</w:t>
      </w:r>
      <w:r w:rsidR="006907C3" w:rsidRPr="00C82FF5">
        <w:rPr>
          <w:sz w:val="28"/>
          <w:szCs w:val="28"/>
          <w:lang w:val="uk-UA" w:eastAsia="uk-UA"/>
        </w:rPr>
        <w:t xml:space="preserve"> електронною поштою</w:t>
      </w:r>
      <w:r w:rsidRPr="00C82FF5">
        <w:rPr>
          <w:sz w:val="28"/>
          <w:szCs w:val="28"/>
          <w:lang w:val="uk-UA" w:eastAsia="uk-UA"/>
        </w:rPr>
        <w:t xml:space="preserve"> </w:t>
      </w:r>
      <w:r w:rsidRPr="00C82FF5">
        <w:rPr>
          <w:b/>
          <w:sz w:val="28"/>
          <w:szCs w:val="28"/>
          <w:lang w:val="uk-UA" w:eastAsia="uk-UA"/>
        </w:rPr>
        <w:t>до</w:t>
      </w:r>
      <w:r w:rsidRPr="00C82FF5">
        <w:rPr>
          <w:sz w:val="28"/>
          <w:szCs w:val="28"/>
          <w:lang w:val="uk-UA" w:eastAsia="uk-UA"/>
        </w:rPr>
        <w:t xml:space="preserve"> </w:t>
      </w:r>
      <w:r w:rsidR="00F7615B" w:rsidRPr="00C82FF5">
        <w:rPr>
          <w:b/>
          <w:sz w:val="28"/>
          <w:szCs w:val="28"/>
          <w:lang w:val="uk-UA" w:eastAsia="uk-UA"/>
        </w:rPr>
        <w:t>1 березня</w:t>
      </w:r>
      <w:r w:rsidR="00C82FF5" w:rsidRPr="00C82FF5">
        <w:rPr>
          <w:b/>
          <w:sz w:val="28"/>
          <w:szCs w:val="28"/>
          <w:lang w:val="uk-UA" w:eastAsia="uk-UA"/>
        </w:rPr>
        <w:t xml:space="preserve">. </w:t>
      </w:r>
    </w:p>
    <w:p w:rsidR="0065085D" w:rsidRPr="00C82FF5" w:rsidRDefault="001B4F16" w:rsidP="002229AB">
      <w:pPr>
        <w:numPr>
          <w:ilvl w:val="0"/>
          <w:numId w:val="9"/>
        </w:numPr>
        <w:autoSpaceDE w:val="0"/>
        <w:autoSpaceDN w:val="0"/>
        <w:spacing w:line="276" w:lineRule="auto"/>
        <w:rPr>
          <w:sz w:val="28"/>
          <w:szCs w:val="28"/>
          <w:lang w:val="uk-UA" w:eastAsia="uk-UA"/>
        </w:rPr>
      </w:pPr>
      <w:r w:rsidRPr="00C82FF5">
        <w:rPr>
          <w:sz w:val="28"/>
          <w:szCs w:val="28"/>
          <w:lang w:val="uk-UA" w:eastAsia="uk-UA"/>
        </w:rPr>
        <w:t xml:space="preserve">Надіслати </w:t>
      </w:r>
      <w:r w:rsidR="00F7615B" w:rsidRPr="00C82FF5">
        <w:rPr>
          <w:sz w:val="28"/>
          <w:szCs w:val="28"/>
          <w:lang w:val="uk-UA" w:eastAsia="uk-UA"/>
        </w:rPr>
        <w:t xml:space="preserve">електронною поштою  </w:t>
      </w:r>
      <w:r w:rsidRPr="00C82FF5">
        <w:rPr>
          <w:sz w:val="28"/>
          <w:szCs w:val="28"/>
          <w:lang w:val="uk-UA" w:eastAsia="uk-UA"/>
        </w:rPr>
        <w:t xml:space="preserve">текст доповіді до </w:t>
      </w:r>
      <w:r w:rsidR="00B91053" w:rsidRPr="00C82FF5">
        <w:rPr>
          <w:b/>
          <w:sz w:val="28"/>
          <w:szCs w:val="28"/>
          <w:lang w:val="uk-UA" w:eastAsia="uk-UA"/>
        </w:rPr>
        <w:t>30</w:t>
      </w:r>
      <w:r w:rsidR="00C126BE" w:rsidRPr="00C82FF5">
        <w:rPr>
          <w:b/>
          <w:sz w:val="28"/>
          <w:szCs w:val="28"/>
          <w:lang w:val="uk-UA" w:eastAsia="uk-UA"/>
        </w:rPr>
        <w:t xml:space="preserve"> березня</w:t>
      </w:r>
      <w:r w:rsidR="0065085D" w:rsidRPr="00C82FF5">
        <w:rPr>
          <w:sz w:val="28"/>
          <w:szCs w:val="28"/>
          <w:lang w:val="uk-UA" w:eastAsia="uk-UA"/>
        </w:rPr>
        <w:t>.</w:t>
      </w:r>
      <w:r w:rsidRPr="00C82FF5">
        <w:rPr>
          <w:sz w:val="28"/>
          <w:szCs w:val="28"/>
          <w:lang w:val="uk-UA" w:eastAsia="uk-UA"/>
        </w:rPr>
        <w:t xml:space="preserve"> </w:t>
      </w:r>
    </w:p>
    <w:p w:rsidR="001B4F16" w:rsidRPr="00C82FF5" w:rsidRDefault="001B4F16" w:rsidP="002229AB">
      <w:pPr>
        <w:numPr>
          <w:ilvl w:val="0"/>
          <w:numId w:val="9"/>
        </w:numPr>
        <w:autoSpaceDE w:val="0"/>
        <w:autoSpaceDN w:val="0"/>
        <w:spacing w:line="276" w:lineRule="auto"/>
        <w:rPr>
          <w:sz w:val="28"/>
          <w:szCs w:val="28"/>
          <w:lang w:val="uk-UA" w:eastAsia="uk-UA"/>
        </w:rPr>
      </w:pPr>
      <w:r w:rsidRPr="00C82FF5">
        <w:rPr>
          <w:sz w:val="28"/>
          <w:szCs w:val="28"/>
          <w:lang w:val="uk-UA" w:eastAsia="uk-UA"/>
        </w:rPr>
        <w:t>Очіку</w:t>
      </w:r>
      <w:r w:rsidR="00945455" w:rsidRPr="00C82FF5">
        <w:rPr>
          <w:sz w:val="28"/>
          <w:szCs w:val="28"/>
          <w:lang w:val="uk-UA" w:eastAsia="uk-UA"/>
        </w:rPr>
        <w:t xml:space="preserve">вати запрошення на участь </w:t>
      </w:r>
      <w:r w:rsidR="00C82FF5" w:rsidRPr="00C82FF5">
        <w:rPr>
          <w:sz w:val="28"/>
          <w:szCs w:val="28"/>
          <w:lang w:val="uk-UA" w:eastAsia="uk-UA"/>
        </w:rPr>
        <w:t xml:space="preserve"> у конференції </w:t>
      </w:r>
      <w:r w:rsidR="00C82FF5" w:rsidRPr="00C82FF5">
        <w:rPr>
          <w:b/>
          <w:sz w:val="28"/>
          <w:szCs w:val="28"/>
          <w:lang w:val="uk-UA" w:eastAsia="uk-UA"/>
        </w:rPr>
        <w:t xml:space="preserve">(до </w:t>
      </w:r>
      <w:r w:rsidR="00F7615B" w:rsidRPr="00C82FF5">
        <w:rPr>
          <w:b/>
          <w:sz w:val="28"/>
          <w:szCs w:val="28"/>
          <w:lang w:val="uk-UA" w:eastAsia="uk-UA"/>
        </w:rPr>
        <w:t>1</w:t>
      </w:r>
      <w:r w:rsidR="00D62094" w:rsidRPr="00C82FF5">
        <w:rPr>
          <w:b/>
          <w:sz w:val="28"/>
          <w:szCs w:val="28"/>
          <w:lang w:val="uk-UA" w:eastAsia="uk-UA"/>
        </w:rPr>
        <w:t xml:space="preserve"> травня</w:t>
      </w:r>
      <w:r w:rsidR="00F7615B" w:rsidRPr="00C82FF5">
        <w:rPr>
          <w:b/>
          <w:sz w:val="28"/>
          <w:szCs w:val="28"/>
          <w:lang w:val="uk-UA" w:eastAsia="uk-UA"/>
        </w:rPr>
        <w:t>)</w:t>
      </w:r>
      <w:r w:rsidR="00C82FF5" w:rsidRPr="00C82FF5">
        <w:rPr>
          <w:b/>
          <w:sz w:val="28"/>
          <w:szCs w:val="28"/>
          <w:lang w:val="uk-UA" w:eastAsia="uk-UA"/>
        </w:rPr>
        <w:t>.</w:t>
      </w:r>
    </w:p>
    <w:p w:rsidR="00C82FF5" w:rsidRDefault="001B4F16" w:rsidP="002229AB">
      <w:pPr>
        <w:numPr>
          <w:ilvl w:val="0"/>
          <w:numId w:val="9"/>
        </w:numPr>
        <w:autoSpaceDE w:val="0"/>
        <w:autoSpaceDN w:val="0"/>
        <w:spacing w:line="276" w:lineRule="auto"/>
        <w:rPr>
          <w:sz w:val="28"/>
          <w:szCs w:val="28"/>
          <w:lang w:val="uk-UA" w:eastAsia="uk-UA"/>
        </w:rPr>
      </w:pPr>
      <w:r w:rsidRPr="00A33FB2">
        <w:rPr>
          <w:sz w:val="28"/>
          <w:szCs w:val="28"/>
          <w:lang w:val="uk-UA" w:eastAsia="uk-UA"/>
        </w:rPr>
        <w:t>На конференції отримати екземпляр зб</w:t>
      </w:r>
      <w:r w:rsidR="00D62094">
        <w:rPr>
          <w:sz w:val="28"/>
          <w:szCs w:val="28"/>
          <w:lang w:val="uk-UA" w:eastAsia="uk-UA"/>
        </w:rPr>
        <w:t>ірник</w:t>
      </w:r>
      <w:r w:rsidR="00C82FF5">
        <w:rPr>
          <w:sz w:val="28"/>
          <w:szCs w:val="28"/>
          <w:lang w:val="uk-UA" w:eastAsia="uk-UA"/>
        </w:rPr>
        <w:t xml:space="preserve">а наукових праць студентів </w:t>
      </w:r>
    </w:p>
    <w:p w:rsidR="001B4F16" w:rsidRPr="00C82FF5" w:rsidRDefault="00C82FF5" w:rsidP="002229AB">
      <w:pPr>
        <w:autoSpaceDE w:val="0"/>
        <w:autoSpaceDN w:val="0"/>
        <w:spacing w:line="276" w:lineRule="auto"/>
        <w:ind w:left="720"/>
        <w:rPr>
          <w:b/>
          <w:sz w:val="28"/>
          <w:szCs w:val="28"/>
          <w:lang w:val="uk-UA" w:eastAsia="uk-UA"/>
        </w:rPr>
      </w:pPr>
      <w:r w:rsidRPr="00C82FF5">
        <w:rPr>
          <w:b/>
          <w:sz w:val="28"/>
          <w:szCs w:val="28"/>
          <w:lang w:val="uk-UA" w:eastAsia="uk-UA"/>
        </w:rPr>
        <w:t>(20 травня</w:t>
      </w:r>
      <w:r w:rsidR="00D62094" w:rsidRPr="00C82FF5">
        <w:rPr>
          <w:b/>
          <w:sz w:val="28"/>
          <w:szCs w:val="28"/>
          <w:lang w:val="uk-UA" w:eastAsia="uk-UA"/>
        </w:rPr>
        <w:t>)</w:t>
      </w:r>
      <w:r w:rsidRPr="00C82FF5">
        <w:rPr>
          <w:b/>
          <w:sz w:val="28"/>
          <w:szCs w:val="28"/>
          <w:lang w:val="uk-UA" w:eastAsia="uk-UA"/>
        </w:rPr>
        <w:t>.</w:t>
      </w:r>
    </w:p>
    <w:p w:rsidR="001B4F16" w:rsidRPr="00A33FB2" w:rsidRDefault="001B4F16" w:rsidP="002229AB">
      <w:pPr>
        <w:spacing w:after="75"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18A1" w:rsidRPr="00EA0599" w:rsidRDefault="00AB18A1" w:rsidP="002229AB">
      <w:pPr>
        <w:spacing w:after="75" w:line="276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A33FB2">
        <w:rPr>
          <w:b/>
          <w:bCs/>
          <w:color w:val="000000"/>
          <w:sz w:val="28"/>
          <w:szCs w:val="28"/>
        </w:rPr>
        <w:t>Вимоги</w:t>
      </w:r>
      <w:proofErr w:type="spellEnd"/>
      <w:r w:rsidRPr="00A33FB2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A33FB2">
        <w:rPr>
          <w:b/>
          <w:bCs/>
          <w:color w:val="000000"/>
          <w:sz w:val="28"/>
          <w:szCs w:val="28"/>
        </w:rPr>
        <w:t>оформлення</w:t>
      </w:r>
      <w:proofErr w:type="spellEnd"/>
      <w:r w:rsidRPr="00A33FB2">
        <w:rPr>
          <w:b/>
          <w:bCs/>
          <w:color w:val="000000"/>
          <w:sz w:val="28"/>
          <w:szCs w:val="28"/>
        </w:rPr>
        <w:t xml:space="preserve"> </w:t>
      </w:r>
      <w:r w:rsidR="00EA0599">
        <w:rPr>
          <w:b/>
          <w:bCs/>
          <w:color w:val="000000"/>
          <w:sz w:val="28"/>
          <w:szCs w:val="28"/>
          <w:lang w:val="uk-UA"/>
        </w:rPr>
        <w:t>доповідей</w:t>
      </w:r>
    </w:p>
    <w:p w:rsidR="00AB18A1" w:rsidRPr="00A33FB2" w:rsidRDefault="00AB18A1" w:rsidP="002229A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A33FB2">
        <w:rPr>
          <w:color w:val="000000"/>
          <w:sz w:val="28"/>
          <w:szCs w:val="28"/>
          <w:lang w:val="uk-UA"/>
        </w:rPr>
        <w:t>Приймаються доповіді написані </w:t>
      </w:r>
      <w:r w:rsidR="00EB1553">
        <w:rPr>
          <w:color w:val="000000"/>
          <w:sz w:val="28"/>
          <w:szCs w:val="28"/>
          <w:lang w:val="uk-UA"/>
        </w:rPr>
        <w:t xml:space="preserve"> </w:t>
      </w:r>
      <w:r w:rsidRPr="00EB1553">
        <w:rPr>
          <w:iCs/>
          <w:color w:val="000000"/>
          <w:sz w:val="28"/>
          <w:szCs w:val="28"/>
          <w:lang w:val="uk-UA"/>
        </w:rPr>
        <w:t>україн</w:t>
      </w:r>
      <w:r w:rsidR="00EB1553" w:rsidRPr="00EB1553">
        <w:rPr>
          <w:iCs/>
          <w:color w:val="000000"/>
          <w:sz w:val="28"/>
          <w:szCs w:val="28"/>
          <w:lang w:val="uk-UA"/>
        </w:rPr>
        <w:t>ською мовою</w:t>
      </w:r>
      <w:r w:rsidRPr="00A33FB2">
        <w:rPr>
          <w:i/>
          <w:iCs/>
          <w:color w:val="000000"/>
          <w:sz w:val="28"/>
          <w:szCs w:val="28"/>
          <w:lang w:val="uk-UA"/>
        </w:rPr>
        <w:t>.</w:t>
      </w:r>
    </w:p>
    <w:p w:rsidR="00AB18A1" w:rsidRPr="00A33FB2" w:rsidRDefault="00EA0599" w:rsidP="002229A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Набір тексту </w:t>
      </w:r>
      <w:r w:rsidR="00AB18A1" w:rsidRPr="00A33FB2">
        <w:rPr>
          <w:color w:val="000000"/>
          <w:sz w:val="28"/>
          <w:szCs w:val="28"/>
          <w:lang w:val="uk-UA"/>
        </w:rPr>
        <w:t xml:space="preserve"> виконується у редакторі Microsoft Word</w:t>
      </w:r>
    </w:p>
    <w:p w:rsidR="00AB18A1" w:rsidRPr="00A33FB2" w:rsidRDefault="00AB18A1" w:rsidP="002229A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A33FB2">
        <w:rPr>
          <w:color w:val="000000"/>
          <w:sz w:val="28"/>
          <w:szCs w:val="28"/>
          <w:lang w:val="uk-UA"/>
        </w:rPr>
        <w:t xml:space="preserve">шрифт — </w:t>
      </w:r>
      <w:proofErr w:type="spellStart"/>
      <w:r w:rsidRPr="00A33FB2">
        <w:rPr>
          <w:color w:val="000000"/>
          <w:sz w:val="28"/>
          <w:szCs w:val="28"/>
          <w:lang w:val="uk-UA"/>
        </w:rPr>
        <w:t>Times</w:t>
      </w:r>
      <w:proofErr w:type="spellEnd"/>
      <w:r w:rsidRPr="00A33FB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33FB2">
        <w:rPr>
          <w:color w:val="000000"/>
          <w:sz w:val="28"/>
          <w:szCs w:val="28"/>
          <w:lang w:val="uk-UA"/>
        </w:rPr>
        <w:t>New</w:t>
      </w:r>
      <w:proofErr w:type="spellEnd"/>
      <w:r w:rsidRPr="00A33FB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33FB2">
        <w:rPr>
          <w:color w:val="000000"/>
          <w:sz w:val="28"/>
          <w:szCs w:val="28"/>
          <w:lang w:val="uk-UA"/>
        </w:rPr>
        <w:t>Roman</w:t>
      </w:r>
      <w:proofErr w:type="spellEnd"/>
      <w:r w:rsidRPr="00A33FB2">
        <w:rPr>
          <w:color w:val="000000"/>
          <w:sz w:val="28"/>
          <w:szCs w:val="28"/>
          <w:lang w:val="uk-UA"/>
        </w:rPr>
        <w:t>; розмір кегля — 14;</w:t>
      </w:r>
    </w:p>
    <w:p w:rsidR="00AB18A1" w:rsidRPr="00A33FB2" w:rsidRDefault="00AB18A1" w:rsidP="002229A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A33FB2">
        <w:rPr>
          <w:color w:val="000000"/>
          <w:sz w:val="28"/>
          <w:szCs w:val="28"/>
          <w:lang w:val="uk-UA"/>
        </w:rPr>
        <w:t xml:space="preserve">міжрядковий інтервал — </w:t>
      </w:r>
      <w:r w:rsidRPr="00C82FF5">
        <w:rPr>
          <w:sz w:val="28"/>
          <w:szCs w:val="28"/>
          <w:lang w:val="uk-UA"/>
        </w:rPr>
        <w:t>1,</w:t>
      </w:r>
      <w:r w:rsidR="00C82FF5" w:rsidRPr="00C82FF5">
        <w:rPr>
          <w:sz w:val="28"/>
          <w:szCs w:val="28"/>
          <w:lang w:val="uk-UA"/>
        </w:rPr>
        <w:t>1</w:t>
      </w:r>
      <w:r w:rsidRPr="00C82FF5">
        <w:rPr>
          <w:sz w:val="28"/>
          <w:szCs w:val="28"/>
          <w:lang w:val="uk-UA"/>
        </w:rPr>
        <w:t>5</w:t>
      </w:r>
      <w:r w:rsidRPr="00A33FB2">
        <w:rPr>
          <w:color w:val="000000"/>
          <w:sz w:val="28"/>
          <w:szCs w:val="28"/>
          <w:lang w:val="uk-UA"/>
        </w:rPr>
        <w:t>;</w:t>
      </w:r>
    </w:p>
    <w:p w:rsidR="00AB18A1" w:rsidRPr="00A33FB2" w:rsidRDefault="00AB18A1" w:rsidP="002229A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A33FB2">
        <w:rPr>
          <w:color w:val="000000"/>
          <w:sz w:val="28"/>
          <w:szCs w:val="28"/>
          <w:lang w:val="uk-UA"/>
        </w:rPr>
        <w:lastRenderedPageBreak/>
        <w:t>абзац – 1,25 см;</w:t>
      </w:r>
    </w:p>
    <w:p w:rsidR="00AB18A1" w:rsidRPr="00A33FB2" w:rsidRDefault="00AB18A1" w:rsidP="002229A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A33FB2">
        <w:rPr>
          <w:color w:val="000000"/>
          <w:sz w:val="28"/>
          <w:szCs w:val="28"/>
          <w:lang w:val="uk-UA"/>
        </w:rPr>
        <w:t>поля верхнього, нижнього і лівого та правого — 2,0 см</w:t>
      </w:r>
    </w:p>
    <w:p w:rsidR="00AB18A1" w:rsidRPr="00A33FB2" w:rsidRDefault="00AB18A1" w:rsidP="002229AB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A33FB2">
        <w:rPr>
          <w:color w:val="000000"/>
          <w:sz w:val="28"/>
          <w:szCs w:val="28"/>
          <w:lang w:val="uk-UA"/>
        </w:rPr>
        <w:t>Рисунки і таблиці необхідно подавати у роботі безпосередньо після тексту, де вони згадані вперше, або на наступній сторінці. Оформлення рисунків і таблиць має бути чорно-білим.</w:t>
      </w:r>
    </w:p>
    <w:p w:rsidR="00BC4E4E" w:rsidRPr="00BC4E4E" w:rsidRDefault="00AB18A1" w:rsidP="002229AB">
      <w:pPr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A33FB2">
        <w:rPr>
          <w:color w:val="000000"/>
          <w:sz w:val="28"/>
          <w:szCs w:val="28"/>
          <w:lang w:val="uk-UA"/>
        </w:rPr>
        <w:t>У тексті статті посилання на використані літературні джерела слід зазначати порядковим номером, виділеним двома квадратними дужками, згідно з переліком джерел (позиція цитованого видання у с</w:t>
      </w:r>
      <w:r w:rsidR="005E6C55">
        <w:rPr>
          <w:color w:val="000000"/>
          <w:sz w:val="28"/>
          <w:szCs w:val="28"/>
          <w:lang w:val="uk-UA"/>
        </w:rPr>
        <w:t>писку літератури, сторінка) [5,с.56].</w:t>
      </w:r>
    </w:p>
    <w:p w:rsidR="00AB18A1" w:rsidRPr="00A33FB2" w:rsidRDefault="00AB18A1" w:rsidP="002229AB">
      <w:pPr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A33FB2">
        <w:rPr>
          <w:color w:val="000000"/>
          <w:sz w:val="28"/>
          <w:szCs w:val="28"/>
          <w:lang w:val="uk-UA"/>
        </w:rPr>
        <w:t>Список</w:t>
      </w:r>
      <w:r w:rsidR="005F0B3B">
        <w:rPr>
          <w:color w:val="000000"/>
          <w:sz w:val="28"/>
          <w:szCs w:val="28"/>
          <w:lang w:val="uk-UA"/>
        </w:rPr>
        <w:t xml:space="preserve"> використаної літератури оформля</w:t>
      </w:r>
      <w:r w:rsidRPr="00A33FB2">
        <w:rPr>
          <w:color w:val="000000"/>
          <w:sz w:val="28"/>
          <w:szCs w:val="28"/>
          <w:lang w:val="uk-UA"/>
        </w:rPr>
        <w:t>ється</w:t>
      </w:r>
      <w:r w:rsidR="00F428EE">
        <w:rPr>
          <w:color w:val="000000"/>
          <w:sz w:val="28"/>
          <w:szCs w:val="28"/>
          <w:lang w:val="uk-UA"/>
        </w:rPr>
        <w:t xml:space="preserve"> </w:t>
      </w:r>
      <w:r w:rsidR="00F428EE" w:rsidRPr="00B924E9">
        <w:rPr>
          <w:b/>
          <w:color w:val="000000"/>
          <w:sz w:val="28"/>
          <w:szCs w:val="28"/>
          <w:lang w:val="uk-UA"/>
        </w:rPr>
        <w:t xml:space="preserve">відповідно до </w:t>
      </w:r>
      <w:r w:rsidR="00C82FF5" w:rsidRPr="00B924E9">
        <w:rPr>
          <w:b/>
          <w:color w:val="000000"/>
          <w:sz w:val="28"/>
          <w:szCs w:val="28"/>
          <w:lang w:val="uk-UA"/>
        </w:rPr>
        <w:t>ДСТУ 8302:2015</w:t>
      </w:r>
      <w:r w:rsidR="00C82FF5">
        <w:rPr>
          <w:color w:val="000000"/>
          <w:sz w:val="28"/>
          <w:szCs w:val="28"/>
          <w:lang w:val="uk-UA"/>
        </w:rPr>
        <w:t xml:space="preserve"> (Див., наприклад: </w:t>
      </w:r>
      <w:hyperlink r:id="rId7" w:history="1">
        <w:r w:rsidR="00C82FF5" w:rsidRPr="00AC5039">
          <w:rPr>
            <w:rStyle w:val="a3"/>
            <w:sz w:val="28"/>
            <w:szCs w:val="28"/>
            <w:lang w:val="uk-UA"/>
          </w:rPr>
          <w:t>http://aphd.ua/pryklady-oformlennia-bibliohrafichnoho-opysu-vidpovidno-do-dstu-83022015</w:t>
        </w:r>
      </w:hyperlink>
      <w:r w:rsidR="00C82FF5">
        <w:rPr>
          <w:color w:val="000000"/>
          <w:sz w:val="28"/>
          <w:szCs w:val="28"/>
          <w:lang w:val="uk-UA"/>
        </w:rPr>
        <w:t xml:space="preserve"> )</w:t>
      </w:r>
      <w:r w:rsidRPr="00A33FB2">
        <w:rPr>
          <w:color w:val="000000"/>
          <w:sz w:val="28"/>
          <w:szCs w:val="28"/>
          <w:lang w:val="uk-UA"/>
        </w:rPr>
        <w:t>. Перелік використаних літературних джерел слід наводити в кінці статті в порядку появи відповідних посилань</w:t>
      </w:r>
      <w:r w:rsidRPr="00A33FB2">
        <w:rPr>
          <w:color w:val="000000"/>
          <w:sz w:val="28"/>
          <w:szCs w:val="28"/>
        </w:rPr>
        <w:t>.</w:t>
      </w:r>
    </w:p>
    <w:p w:rsidR="00AB18A1" w:rsidRPr="00A33FB2" w:rsidRDefault="00C42BEC" w:rsidP="002229AB">
      <w:pPr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A33FB2">
        <w:rPr>
          <w:sz w:val="28"/>
          <w:szCs w:val="28"/>
          <w:lang w:val="uk-UA"/>
        </w:rPr>
        <w:t xml:space="preserve">Сторінки не нумерувати. </w:t>
      </w:r>
    </w:p>
    <w:p w:rsidR="00AB18A1" w:rsidRPr="00A33FB2" w:rsidRDefault="00C42BEC" w:rsidP="002229AB">
      <w:pPr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A33FB2">
        <w:rPr>
          <w:sz w:val="28"/>
          <w:szCs w:val="28"/>
          <w:lang w:val="uk-UA"/>
        </w:rPr>
        <w:t xml:space="preserve">У правому верхньому кутку: прізвище </w:t>
      </w:r>
      <w:r w:rsidR="009464CF">
        <w:rPr>
          <w:sz w:val="28"/>
          <w:szCs w:val="28"/>
          <w:lang w:val="uk-UA"/>
        </w:rPr>
        <w:t>і ініціали -</w:t>
      </w:r>
      <w:r w:rsidR="00AB18A1" w:rsidRPr="00A33FB2">
        <w:rPr>
          <w:sz w:val="28"/>
          <w:szCs w:val="28"/>
          <w:lang w:val="uk-UA"/>
        </w:rPr>
        <w:t xml:space="preserve"> студента та наукового керівника</w:t>
      </w:r>
      <w:r w:rsidR="009464CF" w:rsidRPr="009464CF">
        <w:rPr>
          <w:sz w:val="28"/>
          <w:szCs w:val="28"/>
          <w:lang w:val="uk-UA"/>
        </w:rPr>
        <w:t xml:space="preserve"> </w:t>
      </w:r>
      <w:r w:rsidR="009464CF">
        <w:rPr>
          <w:sz w:val="28"/>
          <w:szCs w:val="28"/>
          <w:lang w:val="uk-UA"/>
        </w:rPr>
        <w:t>(</w:t>
      </w:r>
      <w:r w:rsidR="009464CF" w:rsidRPr="00A33FB2">
        <w:rPr>
          <w:sz w:val="28"/>
          <w:szCs w:val="28"/>
          <w:lang w:val="uk-UA"/>
        </w:rPr>
        <w:t>заголовними буквами</w:t>
      </w:r>
      <w:r w:rsidR="009464CF">
        <w:rPr>
          <w:sz w:val="28"/>
          <w:szCs w:val="28"/>
          <w:lang w:val="uk-UA"/>
        </w:rPr>
        <w:t>),</w:t>
      </w:r>
      <w:r w:rsidRPr="00A33FB2">
        <w:rPr>
          <w:sz w:val="28"/>
          <w:szCs w:val="28"/>
          <w:lang w:val="uk-UA"/>
        </w:rPr>
        <w:t xml:space="preserve"> </w:t>
      </w:r>
      <w:r w:rsidR="007B6BC0" w:rsidRPr="00A33FB2">
        <w:rPr>
          <w:sz w:val="28"/>
          <w:szCs w:val="28"/>
          <w:lang w:val="uk-UA"/>
        </w:rPr>
        <w:t>курс, с</w:t>
      </w:r>
      <w:r w:rsidR="009C72BE" w:rsidRPr="00A33FB2">
        <w:rPr>
          <w:sz w:val="28"/>
          <w:szCs w:val="28"/>
          <w:lang w:val="uk-UA"/>
        </w:rPr>
        <w:t>пеціальність, навчальний заклад</w:t>
      </w:r>
      <w:r w:rsidR="00987B02" w:rsidRPr="00A33FB2">
        <w:rPr>
          <w:sz w:val="28"/>
          <w:szCs w:val="28"/>
          <w:lang w:val="uk-UA"/>
        </w:rPr>
        <w:t xml:space="preserve">, </w:t>
      </w:r>
      <w:r w:rsidR="00AB18A1" w:rsidRPr="00A33FB2">
        <w:rPr>
          <w:sz w:val="28"/>
          <w:szCs w:val="28"/>
          <w:lang w:val="uk-UA"/>
        </w:rPr>
        <w:t>(для студента); вчений ступінь (звання)</w:t>
      </w:r>
      <w:r w:rsidR="009464CF">
        <w:rPr>
          <w:sz w:val="28"/>
          <w:szCs w:val="28"/>
          <w:lang w:val="uk-UA"/>
        </w:rPr>
        <w:t xml:space="preserve"> -</w:t>
      </w:r>
      <w:r w:rsidR="00AB18A1" w:rsidRPr="00A33FB2">
        <w:rPr>
          <w:sz w:val="28"/>
          <w:szCs w:val="28"/>
          <w:lang w:val="uk-UA"/>
        </w:rPr>
        <w:t xml:space="preserve"> для викладача</w:t>
      </w:r>
      <w:r w:rsidRPr="00A33FB2">
        <w:rPr>
          <w:sz w:val="28"/>
          <w:szCs w:val="28"/>
          <w:lang w:val="uk-UA"/>
        </w:rPr>
        <w:t xml:space="preserve">. Назва – по центру, заголовними буквами. Нижче – текст, що містить мінімальну кількість формул, графіків. </w:t>
      </w:r>
    </w:p>
    <w:p w:rsidR="006C3D62" w:rsidRDefault="00A75415" w:rsidP="002229A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C3D62">
        <w:rPr>
          <w:sz w:val="28"/>
          <w:szCs w:val="28"/>
          <w:lang w:val="uk-UA"/>
        </w:rPr>
        <w:t>Обсяг</w:t>
      </w:r>
      <w:r w:rsidR="00C42BEC" w:rsidRPr="006C3D62">
        <w:rPr>
          <w:sz w:val="28"/>
          <w:szCs w:val="28"/>
          <w:lang w:val="uk-UA"/>
        </w:rPr>
        <w:t xml:space="preserve"> матеріалу представленого у такому вигляді,  повинен бути не більш</w:t>
      </w:r>
      <w:r w:rsidR="00E0519F" w:rsidRPr="006C3D62">
        <w:rPr>
          <w:sz w:val="28"/>
          <w:szCs w:val="28"/>
          <w:lang w:val="uk-UA"/>
        </w:rPr>
        <w:t xml:space="preserve">е </w:t>
      </w:r>
      <w:r w:rsidR="00E0519F" w:rsidRPr="00BC4E4E">
        <w:rPr>
          <w:sz w:val="28"/>
          <w:szCs w:val="28"/>
          <w:lang w:val="uk-UA"/>
        </w:rPr>
        <w:t>10</w:t>
      </w:r>
      <w:r w:rsidR="00E0519F" w:rsidRPr="006C3D62">
        <w:rPr>
          <w:b/>
          <w:sz w:val="28"/>
          <w:szCs w:val="28"/>
          <w:lang w:val="uk-UA"/>
        </w:rPr>
        <w:t xml:space="preserve"> </w:t>
      </w:r>
      <w:r w:rsidR="00C42BEC" w:rsidRPr="00BC4E4E">
        <w:rPr>
          <w:sz w:val="28"/>
          <w:szCs w:val="28"/>
          <w:lang w:val="uk-UA"/>
        </w:rPr>
        <w:t>сторін</w:t>
      </w:r>
      <w:r w:rsidR="00E0519F" w:rsidRPr="00BC4E4E">
        <w:rPr>
          <w:sz w:val="28"/>
          <w:szCs w:val="28"/>
          <w:lang w:val="uk-UA"/>
        </w:rPr>
        <w:t>ок</w:t>
      </w:r>
      <w:r w:rsidR="00C42BEC" w:rsidRPr="006C3D62">
        <w:rPr>
          <w:b/>
          <w:sz w:val="28"/>
          <w:szCs w:val="28"/>
          <w:lang w:val="uk-UA"/>
        </w:rPr>
        <w:t>.</w:t>
      </w:r>
      <w:r w:rsidR="002D2139" w:rsidRPr="006C3D62">
        <w:rPr>
          <w:sz w:val="28"/>
          <w:szCs w:val="28"/>
          <w:lang w:val="uk-UA"/>
        </w:rPr>
        <w:t xml:space="preserve"> </w:t>
      </w:r>
    </w:p>
    <w:p w:rsidR="00E258E2" w:rsidRDefault="00C82FF5" w:rsidP="002229A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</w:t>
      </w:r>
      <w:r w:rsidR="00EA0599" w:rsidRPr="00843597">
        <w:rPr>
          <w:b/>
          <w:sz w:val="28"/>
          <w:szCs w:val="28"/>
          <w:lang w:val="uk-UA"/>
        </w:rPr>
        <w:t xml:space="preserve">, </w:t>
      </w:r>
      <w:r w:rsidR="002D2139" w:rsidRPr="00843597">
        <w:rPr>
          <w:b/>
          <w:sz w:val="28"/>
          <w:szCs w:val="28"/>
          <w:lang w:val="uk-UA"/>
        </w:rPr>
        <w:t>що оформлені з порушенням вимог, до публікації не допускаються</w:t>
      </w:r>
      <w:r w:rsidR="002D2139" w:rsidRPr="006C3D62">
        <w:rPr>
          <w:sz w:val="28"/>
          <w:szCs w:val="28"/>
          <w:lang w:val="uk-UA"/>
        </w:rPr>
        <w:t>.</w:t>
      </w:r>
    </w:p>
    <w:p w:rsidR="00843597" w:rsidRPr="006C3D62" w:rsidRDefault="00843597" w:rsidP="002229A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Відповідальність за зміст і редакцію матеріалів несуть автори і наукові керівники</w:t>
      </w:r>
      <w:r w:rsidRPr="00843597">
        <w:rPr>
          <w:sz w:val="28"/>
          <w:szCs w:val="28"/>
          <w:lang w:val="uk-UA"/>
        </w:rPr>
        <w:t>.</w:t>
      </w:r>
    </w:p>
    <w:p w:rsidR="00CE2B15" w:rsidRPr="00A33FB2" w:rsidRDefault="00C31F6D" w:rsidP="002229AB">
      <w:pPr>
        <w:spacing w:before="120"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F428EE">
        <w:rPr>
          <w:b/>
          <w:bCs/>
          <w:sz w:val="28"/>
          <w:szCs w:val="28"/>
          <w:lang w:val="uk-UA"/>
        </w:rPr>
        <w:t>Організаційний внесок</w:t>
      </w:r>
      <w:r w:rsidRPr="00A33FB2">
        <w:rPr>
          <w:bCs/>
          <w:sz w:val="28"/>
          <w:szCs w:val="28"/>
          <w:lang w:val="uk-UA"/>
        </w:rPr>
        <w:t xml:space="preserve"> складає</w:t>
      </w:r>
      <w:r w:rsidR="00CE2B15" w:rsidRPr="00A33FB2">
        <w:rPr>
          <w:bCs/>
          <w:sz w:val="28"/>
          <w:szCs w:val="28"/>
          <w:lang w:val="uk-UA"/>
        </w:rPr>
        <w:t>:</w:t>
      </w:r>
      <w:r w:rsidR="00AB18A1" w:rsidRPr="00A33FB2">
        <w:rPr>
          <w:bCs/>
          <w:sz w:val="28"/>
          <w:szCs w:val="28"/>
          <w:lang w:val="uk-UA"/>
        </w:rPr>
        <w:t xml:space="preserve"> </w:t>
      </w:r>
      <w:r w:rsidR="004D3654">
        <w:rPr>
          <w:bCs/>
          <w:sz w:val="28"/>
          <w:szCs w:val="28"/>
          <w:lang w:val="uk-UA"/>
        </w:rPr>
        <w:t xml:space="preserve">за умови проведення очної форми конференції - </w:t>
      </w:r>
      <w:r w:rsidR="004D3654" w:rsidRPr="00B924E9">
        <w:rPr>
          <w:b/>
          <w:bCs/>
          <w:color w:val="000000"/>
          <w:sz w:val="28"/>
          <w:szCs w:val="28"/>
          <w:lang w:val="uk-UA"/>
        </w:rPr>
        <w:t>25</w:t>
      </w:r>
      <w:r w:rsidR="000F0A8F" w:rsidRPr="00B924E9">
        <w:rPr>
          <w:b/>
          <w:bCs/>
          <w:color w:val="000000"/>
          <w:sz w:val="28"/>
          <w:szCs w:val="28"/>
          <w:lang w:val="uk-UA"/>
        </w:rPr>
        <w:t>0</w:t>
      </w:r>
      <w:r w:rsidR="000F0A8F" w:rsidRPr="00B924E9">
        <w:rPr>
          <w:bCs/>
          <w:color w:val="000000"/>
          <w:sz w:val="28"/>
          <w:szCs w:val="28"/>
          <w:lang w:val="uk-UA"/>
        </w:rPr>
        <w:t xml:space="preserve"> </w:t>
      </w:r>
      <w:r w:rsidR="00CE2B15" w:rsidRPr="00B924E9">
        <w:rPr>
          <w:bCs/>
          <w:color w:val="000000"/>
          <w:sz w:val="28"/>
          <w:szCs w:val="28"/>
          <w:lang w:val="uk-UA"/>
        </w:rPr>
        <w:t>грн</w:t>
      </w:r>
      <w:r w:rsidR="004D3654" w:rsidRPr="00B924E9">
        <w:rPr>
          <w:bCs/>
          <w:color w:val="000000"/>
          <w:sz w:val="28"/>
          <w:szCs w:val="28"/>
          <w:lang w:val="uk-UA"/>
        </w:rPr>
        <w:t>.,</w:t>
      </w:r>
      <w:r w:rsidR="004D3654">
        <w:rPr>
          <w:bCs/>
          <w:sz w:val="28"/>
          <w:szCs w:val="28"/>
          <w:lang w:val="uk-UA"/>
        </w:rPr>
        <w:t xml:space="preserve"> дистанційної форми – 200 гр.</w:t>
      </w:r>
    </w:p>
    <w:p w:rsidR="007D64F1" w:rsidRPr="00A33FB2" w:rsidRDefault="00C31F6D" w:rsidP="002229AB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A33FB2">
        <w:rPr>
          <w:bCs/>
          <w:sz w:val="28"/>
          <w:szCs w:val="28"/>
          <w:lang w:val="uk-UA"/>
        </w:rPr>
        <w:t>Організаційний внесок включає організаційні витрати на проведення конференції</w:t>
      </w:r>
      <w:r w:rsidR="004D3654">
        <w:rPr>
          <w:bCs/>
          <w:sz w:val="28"/>
          <w:szCs w:val="28"/>
          <w:lang w:val="uk-UA"/>
        </w:rPr>
        <w:t>,</w:t>
      </w:r>
      <w:r w:rsidRPr="00A33FB2">
        <w:rPr>
          <w:bCs/>
          <w:sz w:val="28"/>
          <w:szCs w:val="28"/>
          <w:lang w:val="uk-UA"/>
        </w:rPr>
        <w:t xml:space="preserve"> виданн</w:t>
      </w:r>
      <w:r w:rsidR="00266B8E">
        <w:rPr>
          <w:bCs/>
          <w:sz w:val="28"/>
          <w:szCs w:val="28"/>
          <w:lang w:val="uk-UA"/>
        </w:rPr>
        <w:t>я збірника</w:t>
      </w:r>
      <w:r w:rsidR="007D552A" w:rsidRPr="00A33FB2">
        <w:rPr>
          <w:bCs/>
          <w:sz w:val="28"/>
          <w:szCs w:val="28"/>
          <w:lang w:val="uk-UA"/>
        </w:rPr>
        <w:t xml:space="preserve"> матеріалів конференції</w:t>
      </w:r>
      <w:r w:rsidR="000F0A8F">
        <w:rPr>
          <w:bCs/>
          <w:sz w:val="28"/>
          <w:szCs w:val="28"/>
          <w:lang w:val="uk-UA"/>
        </w:rPr>
        <w:t xml:space="preserve"> (один екземпляр)</w:t>
      </w:r>
      <w:r w:rsidR="004D3654">
        <w:rPr>
          <w:bCs/>
          <w:sz w:val="28"/>
          <w:szCs w:val="28"/>
          <w:lang w:val="uk-UA"/>
        </w:rPr>
        <w:t xml:space="preserve"> та виготовлення с</w:t>
      </w:r>
      <w:r w:rsidR="00BC4E4E">
        <w:rPr>
          <w:bCs/>
          <w:sz w:val="28"/>
          <w:szCs w:val="28"/>
          <w:lang w:val="uk-UA"/>
        </w:rPr>
        <w:t>ертифікатів доповідачу і науковому</w:t>
      </w:r>
      <w:r w:rsidR="004D3654">
        <w:rPr>
          <w:bCs/>
          <w:sz w:val="28"/>
          <w:szCs w:val="28"/>
          <w:lang w:val="uk-UA"/>
        </w:rPr>
        <w:t xml:space="preserve"> керівник</w:t>
      </w:r>
      <w:r w:rsidR="00BC4E4E">
        <w:rPr>
          <w:bCs/>
          <w:sz w:val="28"/>
          <w:szCs w:val="28"/>
          <w:lang w:val="uk-UA"/>
        </w:rPr>
        <w:t>у</w:t>
      </w:r>
      <w:r w:rsidR="004D3654">
        <w:rPr>
          <w:bCs/>
          <w:sz w:val="28"/>
          <w:szCs w:val="28"/>
          <w:lang w:val="uk-UA"/>
        </w:rPr>
        <w:t>. Організаційний збір</w:t>
      </w:r>
      <w:r w:rsidR="007D552A" w:rsidRPr="00A33FB2">
        <w:rPr>
          <w:bCs/>
          <w:sz w:val="28"/>
          <w:szCs w:val="28"/>
          <w:lang w:val="uk-UA"/>
        </w:rPr>
        <w:t xml:space="preserve"> не включає в</w:t>
      </w:r>
      <w:r w:rsidR="00EA0599">
        <w:rPr>
          <w:bCs/>
          <w:sz w:val="28"/>
          <w:szCs w:val="28"/>
          <w:lang w:val="uk-UA"/>
        </w:rPr>
        <w:t xml:space="preserve">артість пересилання збірника </w:t>
      </w:r>
      <w:r w:rsidR="007D552A" w:rsidRPr="00A33FB2">
        <w:rPr>
          <w:bCs/>
          <w:sz w:val="28"/>
          <w:szCs w:val="28"/>
          <w:lang w:val="uk-UA"/>
        </w:rPr>
        <w:t xml:space="preserve"> доповідей.</w:t>
      </w:r>
      <w:r w:rsidR="007D64F1" w:rsidRPr="007D64F1">
        <w:rPr>
          <w:bCs/>
          <w:sz w:val="28"/>
          <w:szCs w:val="28"/>
          <w:lang w:val="uk-UA"/>
        </w:rPr>
        <w:t xml:space="preserve"> </w:t>
      </w:r>
      <w:r w:rsidR="007D64F1" w:rsidRPr="00A33FB2">
        <w:rPr>
          <w:bCs/>
          <w:sz w:val="28"/>
          <w:szCs w:val="28"/>
          <w:lang w:val="uk-UA"/>
        </w:rPr>
        <w:t>Вартість проїзду</w:t>
      </w:r>
      <w:r w:rsidR="00BC4E4E">
        <w:rPr>
          <w:bCs/>
          <w:sz w:val="28"/>
          <w:szCs w:val="28"/>
          <w:lang w:val="uk-UA"/>
        </w:rPr>
        <w:t xml:space="preserve"> та проживання </w:t>
      </w:r>
      <w:r w:rsidR="007D64F1" w:rsidRPr="00A33FB2">
        <w:rPr>
          <w:bCs/>
          <w:sz w:val="28"/>
          <w:szCs w:val="28"/>
          <w:lang w:val="uk-UA"/>
        </w:rPr>
        <w:t xml:space="preserve"> опл</w:t>
      </w:r>
      <w:r w:rsidR="007D64F1">
        <w:rPr>
          <w:bCs/>
          <w:sz w:val="28"/>
          <w:szCs w:val="28"/>
          <w:lang w:val="uk-UA"/>
        </w:rPr>
        <w:t>ачує</w:t>
      </w:r>
      <w:r w:rsidR="007D64F1" w:rsidRPr="00A33FB2">
        <w:rPr>
          <w:bCs/>
          <w:sz w:val="28"/>
          <w:szCs w:val="28"/>
          <w:lang w:val="uk-UA"/>
        </w:rPr>
        <w:t xml:space="preserve">ться учасниками самостійно. </w:t>
      </w:r>
    </w:p>
    <w:p w:rsidR="003C2C77" w:rsidRPr="00A33FB2" w:rsidRDefault="003C2C77" w:rsidP="002229AB">
      <w:pPr>
        <w:autoSpaceDE w:val="0"/>
        <w:autoSpaceDN w:val="0"/>
        <w:spacing w:before="120"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B924E9">
        <w:rPr>
          <w:bCs/>
          <w:color w:val="000000"/>
          <w:sz w:val="28"/>
          <w:szCs w:val="28"/>
          <w:lang w:val="uk-UA"/>
        </w:rPr>
        <w:t>Організаційний внесок</w:t>
      </w:r>
      <w:r w:rsidRPr="00A33FB2">
        <w:rPr>
          <w:bCs/>
          <w:sz w:val="28"/>
          <w:szCs w:val="28"/>
          <w:lang w:val="uk-UA"/>
        </w:rPr>
        <w:t xml:space="preserve"> має бути перерахований до </w:t>
      </w:r>
      <w:r w:rsidR="00B91053">
        <w:rPr>
          <w:b/>
          <w:bCs/>
          <w:sz w:val="28"/>
          <w:szCs w:val="28"/>
          <w:lang w:val="uk-UA"/>
        </w:rPr>
        <w:t>30</w:t>
      </w:r>
      <w:r w:rsidR="00C959C2" w:rsidRPr="00C959C2">
        <w:rPr>
          <w:b/>
          <w:bCs/>
          <w:sz w:val="28"/>
          <w:szCs w:val="28"/>
          <w:lang w:val="uk-UA"/>
        </w:rPr>
        <w:t xml:space="preserve"> березня</w:t>
      </w:r>
      <w:r w:rsidR="00C959C2">
        <w:rPr>
          <w:bCs/>
          <w:sz w:val="28"/>
          <w:szCs w:val="28"/>
          <w:lang w:val="uk-UA"/>
        </w:rPr>
        <w:t xml:space="preserve"> </w:t>
      </w:r>
      <w:r w:rsidRPr="00A33FB2">
        <w:rPr>
          <w:bCs/>
          <w:sz w:val="28"/>
          <w:szCs w:val="28"/>
          <w:lang w:val="uk-UA"/>
        </w:rPr>
        <w:t>за наступними реквізитами:</w:t>
      </w:r>
      <w:r w:rsidR="000F0A8F">
        <w:rPr>
          <w:bCs/>
          <w:sz w:val="28"/>
          <w:szCs w:val="28"/>
          <w:lang w:val="uk-UA"/>
        </w:rPr>
        <w:t xml:space="preserve"> </w:t>
      </w:r>
      <w:r w:rsidR="000F0A8F" w:rsidRPr="000F0A8F">
        <w:rPr>
          <w:b/>
          <w:bCs/>
          <w:sz w:val="28"/>
          <w:szCs w:val="28"/>
          <w:lang w:val="uk-UA"/>
        </w:rPr>
        <w:t>5168 7427 2536 6532</w:t>
      </w:r>
      <w:r w:rsidR="000F0A8F">
        <w:rPr>
          <w:bCs/>
          <w:sz w:val="28"/>
          <w:szCs w:val="28"/>
          <w:lang w:val="uk-UA"/>
        </w:rPr>
        <w:t xml:space="preserve"> ( </w:t>
      </w:r>
      <w:proofErr w:type="spellStart"/>
      <w:r w:rsidR="000F0A8F">
        <w:rPr>
          <w:bCs/>
          <w:sz w:val="28"/>
          <w:szCs w:val="28"/>
          <w:lang w:val="uk-UA"/>
        </w:rPr>
        <w:t>Нечипор</w:t>
      </w:r>
      <w:proofErr w:type="spellEnd"/>
      <w:r w:rsidR="000F0A8F">
        <w:rPr>
          <w:bCs/>
          <w:sz w:val="28"/>
          <w:szCs w:val="28"/>
          <w:lang w:val="uk-UA"/>
        </w:rPr>
        <w:t xml:space="preserve"> Наталя Олександрівна).</w:t>
      </w:r>
      <w:r w:rsidR="00BE56D6" w:rsidRPr="00A33FB2">
        <w:rPr>
          <w:bCs/>
          <w:sz w:val="28"/>
          <w:szCs w:val="28"/>
          <w:lang w:val="uk-UA"/>
        </w:rPr>
        <w:t xml:space="preserve"> </w:t>
      </w:r>
    </w:p>
    <w:p w:rsidR="00433A75" w:rsidRDefault="003C2C77" w:rsidP="002229AB">
      <w:pPr>
        <w:autoSpaceDE w:val="0"/>
        <w:autoSpaceDN w:val="0"/>
        <w:spacing w:line="276" w:lineRule="auto"/>
        <w:ind w:firstLine="720"/>
        <w:jc w:val="both"/>
        <w:rPr>
          <w:b/>
          <w:bCs/>
          <w:sz w:val="28"/>
          <w:szCs w:val="28"/>
          <w:u w:val="single"/>
          <w:lang w:val="uk-UA"/>
        </w:rPr>
      </w:pPr>
      <w:r w:rsidRPr="00BC4E4E">
        <w:rPr>
          <w:b/>
          <w:bCs/>
          <w:sz w:val="28"/>
          <w:szCs w:val="28"/>
          <w:lang w:val="uk-UA"/>
        </w:rPr>
        <w:t xml:space="preserve">У квитанції </w:t>
      </w:r>
      <w:r w:rsidRPr="00BC4E4E">
        <w:rPr>
          <w:b/>
          <w:bCs/>
          <w:sz w:val="28"/>
          <w:szCs w:val="28"/>
          <w:u w:val="single"/>
          <w:lang w:val="uk-UA"/>
        </w:rPr>
        <w:t>обов’язково</w:t>
      </w:r>
      <w:r w:rsidRPr="00BC4E4E">
        <w:rPr>
          <w:b/>
          <w:bCs/>
          <w:sz w:val="28"/>
          <w:szCs w:val="28"/>
          <w:lang w:val="uk-UA"/>
        </w:rPr>
        <w:t xml:space="preserve"> </w:t>
      </w:r>
      <w:r w:rsidR="0010154D" w:rsidRPr="00BC4E4E">
        <w:rPr>
          <w:b/>
          <w:bCs/>
          <w:sz w:val="28"/>
          <w:szCs w:val="28"/>
          <w:lang w:val="uk-UA"/>
        </w:rPr>
        <w:t>вказати:</w:t>
      </w:r>
      <w:r w:rsidR="0010154D" w:rsidRPr="00A33FB2">
        <w:rPr>
          <w:bCs/>
          <w:sz w:val="28"/>
          <w:szCs w:val="28"/>
          <w:lang w:val="uk-UA"/>
        </w:rPr>
        <w:t xml:space="preserve">  </w:t>
      </w:r>
      <w:r w:rsidR="0010154D" w:rsidRPr="0062007D">
        <w:rPr>
          <w:b/>
          <w:bCs/>
          <w:sz w:val="28"/>
          <w:szCs w:val="28"/>
          <w:u w:val="single"/>
          <w:lang w:val="uk-UA"/>
        </w:rPr>
        <w:t>П</w:t>
      </w:r>
      <w:r w:rsidR="00843597">
        <w:rPr>
          <w:b/>
          <w:bCs/>
          <w:sz w:val="28"/>
          <w:szCs w:val="28"/>
          <w:u w:val="single"/>
          <w:lang w:val="uk-UA"/>
        </w:rPr>
        <w:t xml:space="preserve">різвище </w:t>
      </w:r>
      <w:r w:rsidR="00F743DD" w:rsidRPr="0062007D">
        <w:rPr>
          <w:b/>
          <w:bCs/>
          <w:sz w:val="28"/>
          <w:szCs w:val="28"/>
          <w:u w:val="single"/>
          <w:lang w:val="uk-UA"/>
        </w:rPr>
        <w:t>І.Б</w:t>
      </w:r>
      <w:r w:rsidR="0010154D" w:rsidRPr="0062007D">
        <w:rPr>
          <w:b/>
          <w:bCs/>
          <w:sz w:val="28"/>
          <w:szCs w:val="28"/>
          <w:u w:val="single"/>
          <w:lang w:val="uk-UA"/>
        </w:rPr>
        <w:t>.</w:t>
      </w:r>
      <w:r w:rsidR="00433A75">
        <w:rPr>
          <w:b/>
          <w:bCs/>
          <w:sz w:val="28"/>
          <w:szCs w:val="28"/>
          <w:u w:val="single"/>
          <w:lang w:val="uk-UA"/>
        </w:rPr>
        <w:t xml:space="preserve"> </w:t>
      </w:r>
      <w:r w:rsidR="00843597">
        <w:rPr>
          <w:b/>
          <w:bCs/>
          <w:sz w:val="28"/>
          <w:szCs w:val="28"/>
          <w:u w:val="single"/>
          <w:lang w:val="uk-UA"/>
        </w:rPr>
        <w:t>(автора публікації)</w:t>
      </w:r>
      <w:r w:rsidR="0010154D" w:rsidRPr="0062007D">
        <w:rPr>
          <w:b/>
          <w:bCs/>
          <w:sz w:val="28"/>
          <w:szCs w:val="28"/>
          <w:u w:val="single"/>
          <w:lang w:val="uk-UA"/>
        </w:rPr>
        <w:t xml:space="preserve">, </w:t>
      </w:r>
    </w:p>
    <w:p w:rsidR="003C2C77" w:rsidRPr="00A33FB2" w:rsidRDefault="0010154D" w:rsidP="002229AB">
      <w:pPr>
        <w:autoSpaceDE w:val="0"/>
        <w:autoSpaceDN w:val="0"/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62007D">
        <w:rPr>
          <w:b/>
          <w:bCs/>
          <w:sz w:val="28"/>
          <w:szCs w:val="28"/>
          <w:u w:val="single"/>
          <w:lang w:val="uk-UA"/>
        </w:rPr>
        <w:t xml:space="preserve">орг. внесок за участь </w:t>
      </w:r>
      <w:r w:rsidR="00673FDA" w:rsidRPr="0062007D">
        <w:rPr>
          <w:b/>
          <w:bCs/>
          <w:sz w:val="28"/>
          <w:szCs w:val="28"/>
          <w:u w:val="single"/>
          <w:lang w:val="uk-UA"/>
        </w:rPr>
        <w:t>у науково-практичній</w:t>
      </w:r>
      <w:r w:rsidRPr="0062007D">
        <w:rPr>
          <w:b/>
          <w:bCs/>
          <w:sz w:val="28"/>
          <w:szCs w:val="28"/>
          <w:u w:val="single"/>
          <w:lang w:val="uk-UA"/>
        </w:rPr>
        <w:t xml:space="preserve"> конференції</w:t>
      </w:r>
      <w:r w:rsidR="009E2E8B" w:rsidRPr="0062007D">
        <w:rPr>
          <w:b/>
          <w:bCs/>
          <w:sz w:val="28"/>
          <w:szCs w:val="28"/>
          <w:u w:val="single"/>
          <w:lang w:val="uk-UA"/>
        </w:rPr>
        <w:t>.</w:t>
      </w:r>
    </w:p>
    <w:p w:rsidR="008A5ACC" w:rsidRPr="00A33FB2" w:rsidRDefault="00C42BEC" w:rsidP="002229AB">
      <w:pPr>
        <w:autoSpaceDE w:val="0"/>
        <w:autoSpaceDN w:val="0"/>
        <w:spacing w:before="120" w:line="276" w:lineRule="auto"/>
        <w:ind w:firstLine="720"/>
        <w:jc w:val="both"/>
        <w:rPr>
          <w:sz w:val="28"/>
          <w:szCs w:val="28"/>
          <w:lang w:val="uk-UA"/>
        </w:rPr>
      </w:pPr>
      <w:r w:rsidRPr="00A33FB2">
        <w:rPr>
          <w:sz w:val="28"/>
          <w:szCs w:val="28"/>
          <w:lang w:val="uk-UA"/>
        </w:rPr>
        <w:t xml:space="preserve">Заявки на участь </w:t>
      </w:r>
      <w:r w:rsidR="00673FDA" w:rsidRPr="00A33FB2">
        <w:rPr>
          <w:sz w:val="28"/>
          <w:szCs w:val="28"/>
          <w:lang w:val="uk-UA"/>
        </w:rPr>
        <w:t>у</w:t>
      </w:r>
      <w:r w:rsidRPr="00A33FB2">
        <w:rPr>
          <w:sz w:val="28"/>
          <w:szCs w:val="28"/>
          <w:lang w:val="uk-UA"/>
        </w:rPr>
        <w:t xml:space="preserve"> конференції і матеріали тез відправляти за адресою:</w:t>
      </w:r>
    </w:p>
    <w:p w:rsidR="006C3D62" w:rsidRDefault="00B8201A" w:rsidP="002229AB">
      <w:pPr>
        <w:autoSpaceDE w:val="0"/>
        <w:autoSpaceDN w:val="0"/>
        <w:spacing w:line="276" w:lineRule="auto"/>
        <w:rPr>
          <w:b/>
          <w:sz w:val="28"/>
          <w:szCs w:val="28"/>
          <w:lang w:val="uk-UA" w:eastAsia="uk-UA"/>
        </w:rPr>
      </w:pPr>
      <w:hyperlink r:id="rId8" w:history="1">
        <w:r w:rsidR="00E0519F" w:rsidRPr="0089632B">
          <w:rPr>
            <w:rStyle w:val="a3"/>
            <w:b/>
            <w:sz w:val="28"/>
            <w:szCs w:val="28"/>
            <w:lang w:val="en-US" w:eastAsia="uk-UA"/>
          </w:rPr>
          <w:t>n</w:t>
        </w:r>
        <w:r w:rsidR="00E0519F" w:rsidRPr="0089632B">
          <w:rPr>
            <w:rStyle w:val="a3"/>
            <w:b/>
            <w:sz w:val="28"/>
            <w:szCs w:val="28"/>
            <w:lang w:val="uk-UA" w:eastAsia="uk-UA"/>
          </w:rPr>
          <w:t>.</w:t>
        </w:r>
        <w:r w:rsidR="00E0519F" w:rsidRPr="0089632B">
          <w:rPr>
            <w:rStyle w:val="a3"/>
            <w:b/>
            <w:sz w:val="28"/>
            <w:szCs w:val="28"/>
            <w:lang w:val="en-US" w:eastAsia="uk-UA"/>
          </w:rPr>
          <w:t>sopneva</w:t>
        </w:r>
        <w:r w:rsidR="00E0519F" w:rsidRPr="0089632B">
          <w:rPr>
            <w:rStyle w:val="a3"/>
            <w:b/>
            <w:sz w:val="28"/>
            <w:szCs w:val="28"/>
            <w:lang w:eastAsia="uk-UA"/>
          </w:rPr>
          <w:t>@</w:t>
        </w:r>
        <w:r w:rsidR="00E0519F" w:rsidRPr="0089632B">
          <w:rPr>
            <w:rStyle w:val="a3"/>
            <w:b/>
            <w:sz w:val="28"/>
            <w:szCs w:val="28"/>
            <w:lang w:val="en-US" w:eastAsia="uk-UA"/>
          </w:rPr>
          <w:t>gmail</w:t>
        </w:r>
        <w:r w:rsidR="00E0519F" w:rsidRPr="0089632B">
          <w:rPr>
            <w:rStyle w:val="a3"/>
            <w:b/>
            <w:sz w:val="28"/>
            <w:szCs w:val="28"/>
            <w:lang w:val="uk-UA" w:eastAsia="uk-UA"/>
          </w:rPr>
          <w:t>.</w:t>
        </w:r>
        <w:r w:rsidR="00E0519F" w:rsidRPr="0089632B">
          <w:rPr>
            <w:rStyle w:val="a3"/>
            <w:b/>
            <w:sz w:val="28"/>
            <w:szCs w:val="28"/>
            <w:lang w:val="en-US" w:eastAsia="uk-UA"/>
          </w:rPr>
          <w:t>com</w:t>
        </w:r>
      </w:hyperlink>
      <w:r w:rsidR="006C3D62">
        <w:rPr>
          <w:b/>
          <w:sz w:val="28"/>
          <w:szCs w:val="28"/>
          <w:lang w:val="uk-UA" w:eastAsia="uk-UA"/>
        </w:rPr>
        <w:t xml:space="preserve"> </w:t>
      </w:r>
    </w:p>
    <w:p w:rsidR="00E0519F" w:rsidRPr="00A33FB2" w:rsidRDefault="00E0519F" w:rsidP="002229AB">
      <w:pPr>
        <w:autoSpaceDE w:val="0"/>
        <w:autoSpaceDN w:val="0"/>
        <w:spacing w:before="120" w:line="276" w:lineRule="auto"/>
        <w:rPr>
          <w:sz w:val="28"/>
          <w:szCs w:val="28"/>
          <w:lang w:val="uk-UA" w:eastAsia="uk-UA"/>
        </w:rPr>
      </w:pPr>
      <w:r w:rsidRPr="00A33FB2">
        <w:rPr>
          <w:sz w:val="28"/>
          <w:szCs w:val="28"/>
          <w:lang w:val="uk-UA" w:eastAsia="uk-UA"/>
        </w:rPr>
        <w:t>ПІБ координатора конференції: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Сопнєва</w:t>
      </w:r>
      <w:proofErr w:type="spellEnd"/>
      <w:r>
        <w:rPr>
          <w:sz w:val="28"/>
          <w:szCs w:val="28"/>
          <w:lang w:val="uk-UA" w:eastAsia="uk-UA"/>
        </w:rPr>
        <w:t xml:space="preserve"> Надія Богданівна.</w:t>
      </w:r>
    </w:p>
    <w:p w:rsidR="00E0519F" w:rsidRDefault="00C42BEC" w:rsidP="002229AB">
      <w:pPr>
        <w:autoSpaceDE w:val="0"/>
        <w:autoSpaceDN w:val="0"/>
        <w:spacing w:line="276" w:lineRule="auto"/>
        <w:rPr>
          <w:sz w:val="28"/>
          <w:szCs w:val="28"/>
          <w:lang w:val="uk-UA"/>
        </w:rPr>
      </w:pPr>
      <w:r w:rsidRPr="00A33FB2">
        <w:rPr>
          <w:sz w:val="28"/>
          <w:szCs w:val="28"/>
          <w:lang w:val="uk-UA"/>
        </w:rPr>
        <w:t>Контактний телефон для довідок:</w:t>
      </w:r>
    </w:p>
    <w:p w:rsidR="00E0519F" w:rsidRDefault="00AE1B2F" w:rsidP="002229AB">
      <w:pPr>
        <w:autoSpaceDE w:val="0"/>
        <w:autoSpaceDN w:val="0"/>
        <w:spacing w:line="276" w:lineRule="auto"/>
        <w:rPr>
          <w:sz w:val="28"/>
          <w:szCs w:val="28"/>
          <w:lang w:val="uk-UA"/>
        </w:rPr>
      </w:pPr>
      <w:r w:rsidRPr="00AE1B2F">
        <w:rPr>
          <w:b/>
          <w:sz w:val="28"/>
          <w:szCs w:val="28"/>
          <w:lang w:val="uk-UA" w:eastAsia="uk-UA"/>
        </w:rPr>
        <w:lastRenderedPageBreak/>
        <w:t>050 2230702; 067 7947587</w:t>
      </w:r>
      <w:r w:rsidR="00E0519F">
        <w:rPr>
          <w:b/>
          <w:sz w:val="28"/>
          <w:szCs w:val="28"/>
          <w:lang w:val="uk-UA" w:eastAsia="uk-UA"/>
        </w:rPr>
        <w:t xml:space="preserve"> - </w:t>
      </w:r>
      <w:proofErr w:type="spellStart"/>
      <w:r w:rsidR="00E0519F">
        <w:rPr>
          <w:sz w:val="28"/>
          <w:szCs w:val="28"/>
          <w:lang w:val="uk-UA" w:eastAsia="uk-UA"/>
        </w:rPr>
        <w:t>Сопнєва</w:t>
      </w:r>
      <w:proofErr w:type="spellEnd"/>
      <w:r w:rsidR="00E0519F">
        <w:rPr>
          <w:sz w:val="28"/>
          <w:szCs w:val="28"/>
          <w:lang w:val="uk-UA" w:eastAsia="uk-UA"/>
        </w:rPr>
        <w:t xml:space="preserve"> Надія Богданівна</w:t>
      </w:r>
      <w:r w:rsidR="00CC7811">
        <w:rPr>
          <w:sz w:val="28"/>
          <w:szCs w:val="28"/>
          <w:lang w:val="uk-UA" w:eastAsia="uk-UA"/>
        </w:rPr>
        <w:t xml:space="preserve"> – загальні питання (заявка, запрошення, публікація, програма).</w:t>
      </w:r>
    </w:p>
    <w:p w:rsidR="00C42BEC" w:rsidRDefault="00E0519F" w:rsidP="002229AB">
      <w:pPr>
        <w:autoSpaceDE w:val="0"/>
        <w:autoSpaceDN w:val="0"/>
        <w:spacing w:line="276" w:lineRule="auto"/>
        <w:rPr>
          <w:sz w:val="28"/>
          <w:szCs w:val="28"/>
          <w:lang w:val="uk-UA"/>
        </w:rPr>
      </w:pPr>
      <w:r w:rsidRPr="00717531">
        <w:rPr>
          <w:b/>
          <w:sz w:val="28"/>
          <w:szCs w:val="28"/>
          <w:lang w:val="uk-UA"/>
        </w:rPr>
        <w:t>067 9825514</w:t>
      </w:r>
      <w:r w:rsidR="00813180">
        <w:rPr>
          <w:sz w:val="28"/>
          <w:szCs w:val="28"/>
          <w:lang w:val="uk-UA"/>
        </w:rPr>
        <w:t xml:space="preserve"> – </w:t>
      </w:r>
      <w:proofErr w:type="spellStart"/>
      <w:r w:rsidR="00813180">
        <w:rPr>
          <w:sz w:val="28"/>
          <w:szCs w:val="28"/>
          <w:lang w:val="uk-UA"/>
        </w:rPr>
        <w:t>Нечипор</w:t>
      </w:r>
      <w:proofErr w:type="spellEnd"/>
      <w:r w:rsidR="00813180">
        <w:rPr>
          <w:sz w:val="28"/>
          <w:szCs w:val="28"/>
          <w:lang w:val="uk-UA"/>
        </w:rPr>
        <w:t xml:space="preserve"> Наталя Олекса</w:t>
      </w:r>
      <w:r>
        <w:rPr>
          <w:sz w:val="28"/>
          <w:szCs w:val="28"/>
          <w:lang w:val="uk-UA"/>
        </w:rPr>
        <w:t>ндрівна</w:t>
      </w:r>
      <w:r w:rsidR="00CC7811">
        <w:rPr>
          <w:sz w:val="28"/>
          <w:szCs w:val="28"/>
          <w:lang w:val="uk-UA"/>
        </w:rPr>
        <w:t xml:space="preserve"> – з питань організаційних внесків</w:t>
      </w:r>
      <w:r>
        <w:rPr>
          <w:sz w:val="28"/>
          <w:szCs w:val="28"/>
          <w:lang w:val="uk-UA"/>
        </w:rPr>
        <w:t>.</w:t>
      </w:r>
    </w:p>
    <w:p w:rsidR="00396A8A" w:rsidRDefault="00396A8A" w:rsidP="002229AB">
      <w:pPr>
        <w:autoSpaceDE w:val="0"/>
        <w:autoSpaceDN w:val="0"/>
        <w:spacing w:line="276" w:lineRule="auto"/>
        <w:rPr>
          <w:sz w:val="28"/>
          <w:szCs w:val="28"/>
          <w:lang w:val="uk-UA"/>
        </w:rPr>
      </w:pPr>
    </w:p>
    <w:p w:rsidR="00396A8A" w:rsidRDefault="00396A8A" w:rsidP="002229AB">
      <w:pPr>
        <w:autoSpaceDE w:val="0"/>
        <w:autoSpaceDN w:val="0"/>
        <w:spacing w:line="276" w:lineRule="auto"/>
        <w:rPr>
          <w:sz w:val="28"/>
          <w:szCs w:val="28"/>
          <w:lang w:val="uk-UA"/>
        </w:rPr>
      </w:pPr>
    </w:p>
    <w:p w:rsidR="00BE56D6" w:rsidRPr="00A33FB2" w:rsidRDefault="00BE56D6" w:rsidP="002229AB">
      <w:pPr>
        <w:autoSpaceDE w:val="0"/>
        <w:autoSpaceDN w:val="0"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A33FB2">
        <w:rPr>
          <w:b/>
          <w:sz w:val="28"/>
          <w:szCs w:val="28"/>
          <w:lang w:val="uk-UA" w:eastAsia="uk-UA"/>
        </w:rPr>
        <w:t>Зразок оформлення публікації</w:t>
      </w:r>
    </w:p>
    <w:p w:rsidR="000B1DE0" w:rsidRPr="00A33FB2" w:rsidRDefault="00266B8E" w:rsidP="002229AB">
      <w:pPr>
        <w:autoSpaceDE w:val="0"/>
        <w:autoSpaceDN w:val="0"/>
        <w:spacing w:line="276" w:lineRule="auto"/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</w:t>
      </w:r>
      <w:r w:rsidR="000B1DE0" w:rsidRPr="00A33FB2">
        <w:rPr>
          <w:sz w:val="28"/>
          <w:szCs w:val="28"/>
          <w:lang w:val="uk-UA"/>
        </w:rPr>
        <w:t xml:space="preserve"> С.Т., </w:t>
      </w:r>
    </w:p>
    <w:p w:rsidR="000B1DE0" w:rsidRPr="00A33FB2" w:rsidRDefault="000B1DE0" w:rsidP="002229AB">
      <w:pPr>
        <w:autoSpaceDE w:val="0"/>
        <w:autoSpaceDN w:val="0"/>
        <w:spacing w:line="276" w:lineRule="auto"/>
        <w:ind w:left="6120"/>
        <w:rPr>
          <w:sz w:val="28"/>
          <w:szCs w:val="28"/>
          <w:lang w:val="uk-UA"/>
        </w:rPr>
      </w:pPr>
      <w:r w:rsidRPr="00A33FB2">
        <w:rPr>
          <w:sz w:val="28"/>
          <w:szCs w:val="28"/>
          <w:lang w:val="uk-UA"/>
        </w:rPr>
        <w:t>студент</w:t>
      </w:r>
      <w:r w:rsidR="005C0563" w:rsidRPr="00A33FB2">
        <w:rPr>
          <w:sz w:val="28"/>
          <w:szCs w:val="28"/>
          <w:lang w:val="uk-UA"/>
        </w:rPr>
        <w:t>ка</w:t>
      </w:r>
      <w:r w:rsidRPr="00A33FB2">
        <w:rPr>
          <w:sz w:val="28"/>
          <w:szCs w:val="28"/>
          <w:lang w:val="uk-UA"/>
        </w:rPr>
        <w:t xml:space="preserve"> </w:t>
      </w:r>
      <w:r w:rsidR="005C0563" w:rsidRPr="00A33FB2">
        <w:rPr>
          <w:sz w:val="28"/>
          <w:szCs w:val="28"/>
          <w:lang w:val="uk-UA" w:eastAsia="uk-UA"/>
        </w:rPr>
        <w:t>II</w:t>
      </w:r>
      <w:r w:rsidRPr="00A33FB2">
        <w:rPr>
          <w:sz w:val="28"/>
          <w:szCs w:val="28"/>
          <w:lang w:val="uk-UA" w:eastAsia="uk-UA"/>
        </w:rPr>
        <w:t xml:space="preserve">-го </w:t>
      </w:r>
      <w:r w:rsidRPr="00A33FB2">
        <w:rPr>
          <w:sz w:val="28"/>
          <w:szCs w:val="28"/>
          <w:lang w:val="uk-UA"/>
        </w:rPr>
        <w:t xml:space="preserve">курсу </w:t>
      </w:r>
    </w:p>
    <w:p w:rsidR="000B1DE0" w:rsidRPr="00A33FB2" w:rsidRDefault="005C0563" w:rsidP="002229AB">
      <w:pPr>
        <w:spacing w:line="276" w:lineRule="auto"/>
        <w:ind w:left="6120"/>
        <w:rPr>
          <w:sz w:val="28"/>
          <w:szCs w:val="28"/>
          <w:lang w:val="uk-UA"/>
        </w:rPr>
      </w:pPr>
      <w:r w:rsidRPr="00A33FB2">
        <w:rPr>
          <w:sz w:val="28"/>
          <w:szCs w:val="28"/>
          <w:lang w:val="uk-UA"/>
        </w:rPr>
        <w:t>спеціальності «….</w:t>
      </w:r>
      <w:r w:rsidR="000B1DE0" w:rsidRPr="00A33FB2">
        <w:rPr>
          <w:sz w:val="28"/>
          <w:szCs w:val="28"/>
          <w:lang w:val="uk-UA"/>
        </w:rPr>
        <w:t>»</w:t>
      </w:r>
    </w:p>
    <w:p w:rsidR="000B1DE0" w:rsidRPr="00A33FB2" w:rsidRDefault="00843597" w:rsidP="002229AB">
      <w:pPr>
        <w:spacing w:line="276" w:lineRule="auto"/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Львівська медична академія   </w:t>
      </w:r>
      <w:proofErr w:type="spellStart"/>
      <w:r>
        <w:rPr>
          <w:sz w:val="28"/>
          <w:szCs w:val="28"/>
          <w:lang w:val="uk-UA"/>
        </w:rPr>
        <w:t>ім.</w:t>
      </w:r>
      <w:r w:rsidR="005C0563" w:rsidRPr="00A33FB2">
        <w:rPr>
          <w:sz w:val="28"/>
          <w:szCs w:val="28"/>
          <w:lang w:val="uk-UA"/>
        </w:rPr>
        <w:t>А.Крупинського</w:t>
      </w:r>
      <w:proofErr w:type="spellEnd"/>
    </w:p>
    <w:p w:rsidR="005C0563" w:rsidRPr="00A33FB2" w:rsidRDefault="005C0563" w:rsidP="002229AB">
      <w:pPr>
        <w:spacing w:line="276" w:lineRule="auto"/>
        <w:ind w:left="6120"/>
        <w:rPr>
          <w:sz w:val="28"/>
          <w:szCs w:val="28"/>
          <w:lang w:val="uk-UA"/>
        </w:rPr>
      </w:pPr>
      <w:r w:rsidRPr="00A33FB2">
        <w:rPr>
          <w:sz w:val="28"/>
          <w:szCs w:val="28"/>
          <w:lang w:val="uk-UA"/>
        </w:rPr>
        <w:t>Науковий керівник:</w:t>
      </w:r>
    </w:p>
    <w:p w:rsidR="005C0563" w:rsidRPr="00A33FB2" w:rsidRDefault="00266B8E" w:rsidP="002229AB">
      <w:pPr>
        <w:spacing w:line="276" w:lineRule="auto"/>
        <w:ind w:left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ПЕТРЕНКО </w:t>
      </w:r>
      <w:r w:rsidR="00555B31" w:rsidRPr="00A33FB2">
        <w:rPr>
          <w:sz w:val="28"/>
          <w:szCs w:val="28"/>
          <w:lang w:val="uk-UA"/>
        </w:rPr>
        <w:t>Т.С.</w:t>
      </w:r>
      <w:r w:rsidR="00843597">
        <w:rPr>
          <w:sz w:val="28"/>
          <w:szCs w:val="28"/>
          <w:lang w:val="uk-UA"/>
        </w:rPr>
        <w:t xml:space="preserve"> </w:t>
      </w:r>
      <w:proofErr w:type="spellStart"/>
      <w:r w:rsidR="00843597">
        <w:rPr>
          <w:sz w:val="28"/>
          <w:szCs w:val="28"/>
          <w:lang w:val="uk-UA"/>
        </w:rPr>
        <w:t>к.пед.н</w:t>
      </w:r>
      <w:proofErr w:type="spellEnd"/>
      <w:r w:rsidR="00843597">
        <w:rPr>
          <w:sz w:val="28"/>
          <w:szCs w:val="28"/>
          <w:lang w:val="uk-UA"/>
        </w:rPr>
        <w:t xml:space="preserve">., доцент, Львівська медична академія   </w:t>
      </w:r>
      <w:proofErr w:type="spellStart"/>
      <w:r w:rsidR="00843597">
        <w:rPr>
          <w:sz w:val="28"/>
          <w:szCs w:val="28"/>
          <w:lang w:val="uk-UA"/>
        </w:rPr>
        <w:t>ім.</w:t>
      </w:r>
      <w:r w:rsidR="005C0563" w:rsidRPr="00A33FB2">
        <w:rPr>
          <w:sz w:val="28"/>
          <w:szCs w:val="28"/>
          <w:lang w:val="uk-UA"/>
        </w:rPr>
        <w:t>А.Крупинського</w:t>
      </w:r>
      <w:proofErr w:type="spellEnd"/>
    </w:p>
    <w:p w:rsidR="000B1DE0" w:rsidRPr="00A33FB2" w:rsidRDefault="000B1DE0" w:rsidP="002229AB">
      <w:pPr>
        <w:spacing w:line="276" w:lineRule="auto"/>
        <w:ind w:firstLine="720"/>
        <w:jc w:val="right"/>
        <w:rPr>
          <w:sz w:val="28"/>
          <w:szCs w:val="28"/>
          <w:lang w:val="uk-UA"/>
        </w:rPr>
      </w:pPr>
    </w:p>
    <w:p w:rsidR="000B1DE0" w:rsidRPr="00A33FB2" w:rsidRDefault="00616C5E" w:rsidP="002229AB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A33FB2">
        <w:rPr>
          <w:sz w:val="28"/>
          <w:szCs w:val="28"/>
        </w:rPr>
        <w:t>ЛІМФОЦИТ - ФАКТОР МОРФОГЕНЕЗУ ОРГАНІВ</w:t>
      </w:r>
    </w:p>
    <w:p w:rsidR="000B1DE0" w:rsidRPr="00A33FB2" w:rsidRDefault="000B1DE0" w:rsidP="002229AB">
      <w:pPr>
        <w:autoSpaceDE w:val="0"/>
        <w:autoSpaceDN w:val="0"/>
        <w:spacing w:line="276" w:lineRule="auto"/>
        <w:ind w:firstLine="720"/>
        <w:jc w:val="center"/>
        <w:rPr>
          <w:sz w:val="28"/>
          <w:szCs w:val="28"/>
          <w:lang w:val="uk-UA"/>
        </w:rPr>
      </w:pPr>
    </w:p>
    <w:p w:rsidR="00D27638" w:rsidRPr="00D27638" w:rsidRDefault="005E6C55" w:rsidP="002229AB">
      <w:pPr>
        <w:autoSpaceDE w:val="0"/>
        <w:autoSpaceDN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B1DE0" w:rsidRPr="00D27638">
        <w:rPr>
          <w:sz w:val="28"/>
          <w:szCs w:val="28"/>
          <w:lang w:val="uk-UA"/>
        </w:rPr>
        <w:t>ТЕКСТ</w:t>
      </w:r>
      <w:r w:rsidR="00D27638" w:rsidRPr="00D27638">
        <w:rPr>
          <w:sz w:val="28"/>
          <w:szCs w:val="28"/>
          <w:lang w:val="uk-UA"/>
        </w:rPr>
        <w:t xml:space="preserve">  </w:t>
      </w:r>
      <w:r w:rsidR="00D27638">
        <w:rPr>
          <w:sz w:val="28"/>
          <w:szCs w:val="28"/>
          <w:lang w:val="uk-UA"/>
        </w:rPr>
        <w:t>ПУБЛІКАЦІЇ</w:t>
      </w:r>
      <w:r>
        <w:rPr>
          <w:sz w:val="28"/>
          <w:szCs w:val="28"/>
          <w:lang w:val="uk-UA"/>
        </w:rPr>
        <w:t>)</w:t>
      </w:r>
    </w:p>
    <w:p w:rsidR="005C0563" w:rsidRPr="00A33FB2" w:rsidRDefault="005C0563" w:rsidP="002229AB">
      <w:pPr>
        <w:autoSpaceDE w:val="0"/>
        <w:autoSpaceDN w:val="0"/>
        <w:spacing w:line="276" w:lineRule="auto"/>
        <w:jc w:val="center"/>
        <w:rPr>
          <w:sz w:val="28"/>
          <w:szCs w:val="28"/>
          <w:lang w:val="uk-UA"/>
        </w:rPr>
      </w:pPr>
    </w:p>
    <w:p w:rsidR="005C0563" w:rsidRPr="00B924E9" w:rsidRDefault="005C0563" w:rsidP="002229AB">
      <w:pPr>
        <w:autoSpaceDE w:val="0"/>
        <w:autoSpaceDN w:val="0"/>
        <w:spacing w:line="276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B924E9">
        <w:rPr>
          <w:color w:val="000000"/>
          <w:sz w:val="28"/>
          <w:szCs w:val="28"/>
          <w:lang w:val="uk-UA"/>
        </w:rPr>
        <w:t>ЛІТЕРАТУРА</w:t>
      </w:r>
    </w:p>
    <w:p w:rsidR="0001111F" w:rsidRPr="00B924E9" w:rsidRDefault="0001111F" w:rsidP="002229AB">
      <w:pPr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B924E9">
        <w:rPr>
          <w:color w:val="000000"/>
          <w:sz w:val="28"/>
          <w:szCs w:val="28"/>
        </w:rPr>
        <w:t>Ганзенко</w:t>
      </w:r>
      <w:proofErr w:type="spellEnd"/>
      <w:r w:rsidRPr="00B924E9">
        <w:rPr>
          <w:color w:val="000000"/>
          <w:sz w:val="28"/>
          <w:szCs w:val="28"/>
        </w:rPr>
        <w:t xml:space="preserve"> О. О. </w:t>
      </w:r>
      <w:proofErr w:type="spellStart"/>
      <w:r w:rsidRPr="00B924E9">
        <w:rPr>
          <w:color w:val="000000"/>
          <w:sz w:val="28"/>
          <w:szCs w:val="28"/>
        </w:rPr>
        <w:t>Основні</w:t>
      </w:r>
      <w:proofErr w:type="spellEnd"/>
      <w:r w:rsidRPr="00B924E9">
        <w:rPr>
          <w:color w:val="000000"/>
          <w:sz w:val="28"/>
          <w:szCs w:val="28"/>
        </w:rPr>
        <w:t xml:space="preserve"> </w:t>
      </w:r>
      <w:proofErr w:type="spellStart"/>
      <w:r w:rsidRPr="00B924E9">
        <w:rPr>
          <w:color w:val="000000"/>
          <w:sz w:val="28"/>
          <w:szCs w:val="28"/>
        </w:rPr>
        <w:t>напрями</w:t>
      </w:r>
      <w:proofErr w:type="spellEnd"/>
      <w:r w:rsidRPr="00B924E9">
        <w:rPr>
          <w:color w:val="000000"/>
          <w:sz w:val="28"/>
          <w:szCs w:val="28"/>
        </w:rPr>
        <w:t xml:space="preserve"> </w:t>
      </w:r>
      <w:proofErr w:type="spellStart"/>
      <w:r w:rsidRPr="00B924E9">
        <w:rPr>
          <w:color w:val="000000"/>
          <w:sz w:val="28"/>
          <w:szCs w:val="28"/>
        </w:rPr>
        <w:t>подолання</w:t>
      </w:r>
      <w:proofErr w:type="spellEnd"/>
      <w:r w:rsidRPr="00B924E9">
        <w:rPr>
          <w:color w:val="000000"/>
          <w:sz w:val="28"/>
          <w:szCs w:val="28"/>
        </w:rPr>
        <w:t xml:space="preserve"> правового </w:t>
      </w:r>
      <w:proofErr w:type="spellStart"/>
      <w:r w:rsidRPr="00B924E9">
        <w:rPr>
          <w:color w:val="000000"/>
          <w:sz w:val="28"/>
          <w:szCs w:val="28"/>
        </w:rPr>
        <w:t>нігілізму</w:t>
      </w:r>
      <w:proofErr w:type="spellEnd"/>
      <w:r w:rsidRPr="00B924E9">
        <w:rPr>
          <w:color w:val="000000"/>
          <w:sz w:val="28"/>
          <w:szCs w:val="28"/>
        </w:rPr>
        <w:t xml:space="preserve"> в </w:t>
      </w:r>
      <w:proofErr w:type="spellStart"/>
      <w:r w:rsidRPr="00B924E9">
        <w:rPr>
          <w:color w:val="000000"/>
          <w:sz w:val="28"/>
          <w:szCs w:val="28"/>
        </w:rPr>
        <w:t>Україні</w:t>
      </w:r>
      <w:proofErr w:type="spellEnd"/>
      <w:r w:rsidRPr="00B924E9">
        <w:rPr>
          <w:color w:val="000000"/>
          <w:sz w:val="28"/>
          <w:szCs w:val="28"/>
        </w:rPr>
        <w:t>.</w:t>
      </w:r>
      <w:r w:rsidRPr="00B924E9">
        <w:rPr>
          <w:color w:val="000000"/>
          <w:sz w:val="28"/>
          <w:szCs w:val="28"/>
          <w:lang w:val="uk-UA"/>
        </w:rPr>
        <w:t xml:space="preserve"> </w:t>
      </w:r>
      <w:r w:rsidRPr="00C76A2E">
        <w:rPr>
          <w:rStyle w:val="a5"/>
          <w:color w:val="000000"/>
          <w:sz w:val="28"/>
          <w:szCs w:val="28"/>
          <w:lang w:val="uk-UA"/>
        </w:rPr>
        <w:t>Вісник Запорізького національного університету. Юридичні науки</w:t>
      </w:r>
      <w:r w:rsidRPr="00C76A2E">
        <w:rPr>
          <w:color w:val="000000"/>
          <w:sz w:val="28"/>
          <w:szCs w:val="28"/>
          <w:lang w:val="uk-UA"/>
        </w:rPr>
        <w:t xml:space="preserve">. Запоріжжя, 2015. № 3. – С. 20–27. – </w:t>
      </w:r>
      <w:r w:rsidRPr="00B924E9">
        <w:rPr>
          <w:color w:val="000000"/>
          <w:sz w:val="28"/>
          <w:szCs w:val="28"/>
          <w:lang w:val="en-US"/>
        </w:rPr>
        <w:t>URL</w:t>
      </w:r>
      <w:r w:rsidRPr="00C76A2E">
        <w:rPr>
          <w:color w:val="000000"/>
          <w:sz w:val="28"/>
          <w:szCs w:val="28"/>
          <w:lang w:val="uk-UA"/>
        </w:rPr>
        <w:t xml:space="preserve">: </w:t>
      </w:r>
      <w:hyperlink r:id="rId9" w:history="1">
        <w:r w:rsidRPr="00B924E9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C76A2E">
          <w:rPr>
            <w:rStyle w:val="a3"/>
            <w:color w:val="000000"/>
            <w:sz w:val="28"/>
            <w:szCs w:val="28"/>
            <w:lang w:val="uk-UA"/>
          </w:rPr>
          <w:t>://</w:t>
        </w:r>
        <w:proofErr w:type="spellStart"/>
        <w:r w:rsidRPr="00B924E9">
          <w:rPr>
            <w:rStyle w:val="a3"/>
            <w:color w:val="000000"/>
            <w:sz w:val="28"/>
            <w:szCs w:val="28"/>
            <w:lang w:val="en-US"/>
          </w:rPr>
          <w:t>ebooks</w:t>
        </w:r>
        <w:proofErr w:type="spellEnd"/>
        <w:r w:rsidRPr="00C76A2E">
          <w:rPr>
            <w:rStyle w:val="a3"/>
            <w:color w:val="000000"/>
            <w:sz w:val="28"/>
            <w:szCs w:val="28"/>
            <w:lang w:val="uk-UA"/>
          </w:rPr>
          <w:t>.</w:t>
        </w:r>
        <w:proofErr w:type="spellStart"/>
        <w:r w:rsidRPr="00B924E9">
          <w:rPr>
            <w:rStyle w:val="a3"/>
            <w:color w:val="000000"/>
            <w:sz w:val="28"/>
            <w:szCs w:val="28"/>
            <w:lang w:val="en-US"/>
          </w:rPr>
          <w:t>znu</w:t>
        </w:r>
        <w:proofErr w:type="spellEnd"/>
        <w:r w:rsidRPr="00C76A2E">
          <w:rPr>
            <w:rStyle w:val="a3"/>
            <w:color w:val="000000"/>
            <w:sz w:val="28"/>
            <w:szCs w:val="28"/>
            <w:lang w:val="uk-UA"/>
          </w:rPr>
          <w:t>.</w:t>
        </w:r>
        <w:proofErr w:type="spellStart"/>
        <w:r w:rsidRPr="00B924E9">
          <w:rPr>
            <w:rStyle w:val="a3"/>
            <w:color w:val="000000"/>
            <w:sz w:val="28"/>
            <w:szCs w:val="28"/>
            <w:lang w:val="en-US"/>
          </w:rPr>
          <w:t>edu</w:t>
        </w:r>
        <w:proofErr w:type="spellEnd"/>
        <w:r w:rsidRPr="00C76A2E">
          <w:rPr>
            <w:rStyle w:val="a3"/>
            <w:color w:val="000000"/>
            <w:sz w:val="28"/>
            <w:szCs w:val="28"/>
            <w:lang w:val="uk-UA"/>
          </w:rPr>
          <w:t>.</w:t>
        </w:r>
        <w:proofErr w:type="spellStart"/>
        <w:r w:rsidRPr="00B924E9">
          <w:rPr>
            <w:rStyle w:val="a3"/>
            <w:color w:val="000000"/>
            <w:sz w:val="28"/>
            <w:szCs w:val="28"/>
            <w:lang w:val="en-US"/>
          </w:rPr>
          <w:t>ua</w:t>
        </w:r>
        <w:proofErr w:type="spellEnd"/>
        <w:r w:rsidRPr="00C76A2E">
          <w:rPr>
            <w:rStyle w:val="a3"/>
            <w:color w:val="000000"/>
            <w:sz w:val="28"/>
            <w:szCs w:val="28"/>
            <w:lang w:val="uk-UA"/>
          </w:rPr>
          <w:t>/</w:t>
        </w:r>
        <w:r w:rsidRPr="00B924E9">
          <w:rPr>
            <w:rStyle w:val="a3"/>
            <w:color w:val="000000"/>
            <w:sz w:val="28"/>
            <w:szCs w:val="28"/>
            <w:lang w:val="en-US"/>
          </w:rPr>
          <w:t>files</w:t>
        </w:r>
        <w:r w:rsidRPr="00C76A2E">
          <w:rPr>
            <w:rStyle w:val="a3"/>
            <w:color w:val="000000"/>
            <w:sz w:val="28"/>
            <w:szCs w:val="28"/>
            <w:lang w:val="uk-UA"/>
          </w:rPr>
          <w:t>/</w:t>
        </w:r>
        <w:proofErr w:type="spellStart"/>
        <w:r w:rsidRPr="00B924E9">
          <w:rPr>
            <w:rStyle w:val="a3"/>
            <w:color w:val="000000"/>
            <w:sz w:val="28"/>
            <w:szCs w:val="28"/>
            <w:lang w:val="en-US"/>
          </w:rPr>
          <w:t>Fakhovivydannya</w:t>
        </w:r>
        <w:proofErr w:type="spellEnd"/>
        <w:r w:rsidRPr="00C76A2E">
          <w:rPr>
            <w:rStyle w:val="a3"/>
            <w:color w:val="000000"/>
            <w:sz w:val="28"/>
            <w:szCs w:val="28"/>
            <w:lang w:val="uk-UA"/>
          </w:rPr>
          <w:t>/</w:t>
        </w:r>
        <w:proofErr w:type="spellStart"/>
        <w:r w:rsidRPr="00B924E9">
          <w:rPr>
            <w:rStyle w:val="a3"/>
            <w:color w:val="000000"/>
            <w:sz w:val="28"/>
            <w:szCs w:val="28"/>
            <w:lang w:val="en-US"/>
          </w:rPr>
          <w:t>vznu</w:t>
        </w:r>
        <w:proofErr w:type="spellEnd"/>
        <w:r w:rsidRPr="00C76A2E">
          <w:rPr>
            <w:rStyle w:val="a3"/>
            <w:color w:val="000000"/>
            <w:sz w:val="28"/>
            <w:szCs w:val="28"/>
            <w:lang w:val="uk-UA"/>
          </w:rPr>
          <w:t>/</w:t>
        </w:r>
        <w:proofErr w:type="spellStart"/>
        <w:r w:rsidRPr="00B924E9">
          <w:rPr>
            <w:rStyle w:val="a3"/>
            <w:color w:val="000000"/>
            <w:sz w:val="28"/>
            <w:szCs w:val="28"/>
            <w:lang w:val="en-US"/>
          </w:rPr>
          <w:t>juridichni</w:t>
        </w:r>
        <w:proofErr w:type="spellEnd"/>
        <w:r w:rsidRPr="00C76A2E">
          <w:rPr>
            <w:rStyle w:val="a3"/>
            <w:color w:val="000000"/>
            <w:sz w:val="28"/>
            <w:szCs w:val="28"/>
            <w:lang w:val="uk-UA"/>
          </w:rPr>
          <w:t xml:space="preserve">/ </w:t>
        </w:r>
        <w:proofErr w:type="spellStart"/>
        <w:r w:rsidRPr="00B924E9">
          <w:rPr>
            <w:rStyle w:val="a3"/>
            <w:color w:val="000000"/>
            <w:sz w:val="28"/>
            <w:szCs w:val="28"/>
            <w:lang w:val="en-US"/>
          </w:rPr>
          <w:t>VestUr</w:t>
        </w:r>
        <w:proofErr w:type="spellEnd"/>
        <w:r w:rsidRPr="00C76A2E">
          <w:rPr>
            <w:rStyle w:val="a3"/>
            <w:color w:val="000000"/>
            <w:sz w:val="28"/>
            <w:szCs w:val="28"/>
            <w:lang w:val="uk-UA"/>
          </w:rPr>
          <w:t>2015</w:t>
        </w:r>
        <w:r w:rsidRPr="00B924E9">
          <w:rPr>
            <w:rStyle w:val="a3"/>
            <w:color w:val="000000"/>
            <w:sz w:val="28"/>
            <w:szCs w:val="28"/>
            <w:lang w:val="en-US"/>
          </w:rPr>
          <w:t>v</w:t>
        </w:r>
        <w:r w:rsidRPr="00C76A2E">
          <w:rPr>
            <w:rStyle w:val="a3"/>
            <w:color w:val="000000"/>
            <w:sz w:val="28"/>
            <w:szCs w:val="28"/>
            <w:lang w:val="uk-UA"/>
          </w:rPr>
          <w:t>3/5.</w:t>
        </w:r>
        <w:proofErr w:type="spellStart"/>
        <w:r w:rsidRPr="00B924E9">
          <w:rPr>
            <w:rStyle w:val="a3"/>
            <w:color w:val="000000"/>
            <w:sz w:val="28"/>
            <w:szCs w:val="28"/>
            <w:lang w:val="en-US"/>
          </w:rPr>
          <w:t>pdf</w:t>
        </w:r>
        <w:proofErr w:type="spellEnd"/>
      </w:hyperlink>
      <w:r w:rsidRPr="00C76A2E">
        <w:rPr>
          <w:color w:val="000000"/>
          <w:sz w:val="28"/>
          <w:szCs w:val="28"/>
          <w:lang w:val="uk-UA"/>
        </w:rPr>
        <w:t xml:space="preserve">. </w:t>
      </w:r>
      <w:r w:rsidRPr="00B924E9">
        <w:rPr>
          <w:color w:val="000000"/>
          <w:sz w:val="28"/>
          <w:szCs w:val="28"/>
        </w:rPr>
        <w:t xml:space="preserve">(дата </w:t>
      </w:r>
      <w:proofErr w:type="spellStart"/>
      <w:r w:rsidRPr="00B924E9">
        <w:rPr>
          <w:color w:val="000000"/>
          <w:sz w:val="28"/>
          <w:szCs w:val="28"/>
        </w:rPr>
        <w:t>звернення</w:t>
      </w:r>
      <w:proofErr w:type="spellEnd"/>
      <w:r w:rsidRPr="00B924E9">
        <w:rPr>
          <w:color w:val="000000"/>
          <w:sz w:val="28"/>
          <w:szCs w:val="28"/>
        </w:rPr>
        <w:t>: 15.11.2017).</w:t>
      </w:r>
    </w:p>
    <w:p w:rsidR="0001111F" w:rsidRPr="00B924E9" w:rsidRDefault="0001111F" w:rsidP="002229AB">
      <w:pPr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B924E9">
        <w:rPr>
          <w:color w:val="000000"/>
          <w:sz w:val="28"/>
          <w:szCs w:val="28"/>
        </w:rPr>
        <w:t>Кулініч</w:t>
      </w:r>
      <w:proofErr w:type="spellEnd"/>
      <w:r w:rsidRPr="00B924E9">
        <w:rPr>
          <w:color w:val="000000"/>
          <w:sz w:val="28"/>
          <w:szCs w:val="28"/>
        </w:rPr>
        <w:t xml:space="preserve">  О. О. Право на </w:t>
      </w:r>
      <w:proofErr w:type="spellStart"/>
      <w:r w:rsidRPr="00B924E9">
        <w:rPr>
          <w:color w:val="000000"/>
          <w:sz w:val="28"/>
          <w:szCs w:val="28"/>
        </w:rPr>
        <w:t>освіту</w:t>
      </w:r>
      <w:proofErr w:type="spellEnd"/>
      <w:r w:rsidRPr="00B924E9">
        <w:rPr>
          <w:color w:val="000000"/>
          <w:sz w:val="28"/>
          <w:szCs w:val="28"/>
        </w:rPr>
        <w:t xml:space="preserve"> </w:t>
      </w:r>
      <w:proofErr w:type="gramStart"/>
      <w:r w:rsidRPr="00B924E9">
        <w:rPr>
          <w:color w:val="000000"/>
          <w:sz w:val="28"/>
          <w:szCs w:val="28"/>
        </w:rPr>
        <w:t>в</w:t>
      </w:r>
      <w:proofErr w:type="gramEnd"/>
      <w:r w:rsidRPr="00B924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24E9">
        <w:rPr>
          <w:color w:val="000000"/>
          <w:sz w:val="28"/>
          <w:szCs w:val="28"/>
        </w:rPr>
        <w:t>систем</w:t>
      </w:r>
      <w:proofErr w:type="gramEnd"/>
      <w:r w:rsidRPr="00B924E9">
        <w:rPr>
          <w:color w:val="000000"/>
          <w:sz w:val="28"/>
          <w:szCs w:val="28"/>
        </w:rPr>
        <w:t>і</w:t>
      </w:r>
      <w:proofErr w:type="spellEnd"/>
      <w:r w:rsidRPr="00B924E9">
        <w:rPr>
          <w:color w:val="000000"/>
          <w:sz w:val="28"/>
          <w:szCs w:val="28"/>
        </w:rPr>
        <w:t xml:space="preserve"> </w:t>
      </w:r>
      <w:proofErr w:type="spellStart"/>
      <w:r w:rsidRPr="00B924E9">
        <w:rPr>
          <w:color w:val="000000"/>
          <w:sz w:val="28"/>
          <w:szCs w:val="28"/>
        </w:rPr>
        <w:t>конституційних</w:t>
      </w:r>
      <w:proofErr w:type="spellEnd"/>
      <w:r w:rsidRPr="00B924E9">
        <w:rPr>
          <w:color w:val="000000"/>
          <w:sz w:val="28"/>
          <w:szCs w:val="28"/>
        </w:rPr>
        <w:t xml:space="preserve"> прав </w:t>
      </w:r>
      <w:proofErr w:type="spellStart"/>
      <w:r w:rsidRPr="00B924E9">
        <w:rPr>
          <w:color w:val="000000"/>
          <w:sz w:val="28"/>
          <w:szCs w:val="28"/>
        </w:rPr>
        <w:t>людини</w:t>
      </w:r>
      <w:proofErr w:type="spellEnd"/>
      <w:r w:rsidRPr="00B924E9">
        <w:rPr>
          <w:color w:val="000000"/>
          <w:sz w:val="28"/>
          <w:szCs w:val="28"/>
        </w:rPr>
        <w:t xml:space="preserve"> </w:t>
      </w:r>
      <w:proofErr w:type="spellStart"/>
      <w:r w:rsidRPr="00B924E9">
        <w:rPr>
          <w:color w:val="000000"/>
          <w:sz w:val="28"/>
          <w:szCs w:val="28"/>
        </w:rPr>
        <w:t>і</w:t>
      </w:r>
      <w:proofErr w:type="spellEnd"/>
      <w:r w:rsidRPr="00B924E9">
        <w:rPr>
          <w:color w:val="000000"/>
          <w:sz w:val="28"/>
          <w:szCs w:val="28"/>
        </w:rPr>
        <w:t xml:space="preserve"> </w:t>
      </w:r>
      <w:proofErr w:type="spellStart"/>
      <w:r w:rsidRPr="00B924E9">
        <w:rPr>
          <w:color w:val="000000"/>
          <w:sz w:val="28"/>
          <w:szCs w:val="28"/>
        </w:rPr>
        <w:t>громадянина</w:t>
      </w:r>
      <w:proofErr w:type="spellEnd"/>
      <w:r w:rsidRPr="00B924E9">
        <w:rPr>
          <w:color w:val="000000"/>
          <w:sz w:val="28"/>
          <w:szCs w:val="28"/>
        </w:rPr>
        <w:t xml:space="preserve"> та </w:t>
      </w:r>
      <w:proofErr w:type="spellStart"/>
      <w:r w:rsidRPr="00B924E9">
        <w:rPr>
          <w:color w:val="000000"/>
          <w:sz w:val="28"/>
          <w:szCs w:val="28"/>
        </w:rPr>
        <w:t>його</w:t>
      </w:r>
      <w:proofErr w:type="spellEnd"/>
      <w:r w:rsidRPr="00B924E9">
        <w:rPr>
          <w:color w:val="000000"/>
          <w:sz w:val="28"/>
          <w:szCs w:val="28"/>
        </w:rPr>
        <w:t xml:space="preserve"> </w:t>
      </w:r>
      <w:proofErr w:type="spellStart"/>
      <w:r w:rsidRPr="00B924E9">
        <w:rPr>
          <w:color w:val="000000"/>
          <w:sz w:val="28"/>
          <w:szCs w:val="28"/>
        </w:rPr>
        <w:t>гарантії</w:t>
      </w:r>
      <w:proofErr w:type="spellEnd"/>
      <w:r w:rsidRPr="00B924E9">
        <w:rPr>
          <w:rStyle w:val="a5"/>
          <w:color w:val="000000"/>
          <w:sz w:val="28"/>
          <w:szCs w:val="28"/>
        </w:rPr>
        <w:t xml:space="preserve">. </w:t>
      </w:r>
      <w:proofErr w:type="spellStart"/>
      <w:r w:rsidRPr="00B924E9">
        <w:rPr>
          <w:rStyle w:val="a5"/>
          <w:color w:val="000000"/>
          <w:sz w:val="28"/>
          <w:szCs w:val="28"/>
        </w:rPr>
        <w:t>Часопис</w:t>
      </w:r>
      <w:proofErr w:type="spellEnd"/>
      <w:r w:rsidRPr="00B924E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924E9">
        <w:rPr>
          <w:rStyle w:val="a5"/>
          <w:color w:val="000000"/>
          <w:sz w:val="28"/>
          <w:szCs w:val="28"/>
        </w:rPr>
        <w:t>Київського</w:t>
      </w:r>
      <w:proofErr w:type="spellEnd"/>
      <w:r w:rsidRPr="00B924E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924E9">
        <w:rPr>
          <w:rStyle w:val="a5"/>
          <w:color w:val="000000"/>
          <w:sz w:val="28"/>
          <w:szCs w:val="28"/>
        </w:rPr>
        <w:t>університету</w:t>
      </w:r>
      <w:proofErr w:type="spellEnd"/>
      <w:r w:rsidRPr="00B924E9">
        <w:rPr>
          <w:rStyle w:val="a5"/>
          <w:color w:val="000000"/>
          <w:sz w:val="28"/>
          <w:szCs w:val="28"/>
        </w:rPr>
        <w:t xml:space="preserve"> права</w:t>
      </w:r>
      <w:r w:rsidRPr="00B924E9">
        <w:rPr>
          <w:color w:val="000000"/>
          <w:sz w:val="28"/>
          <w:szCs w:val="28"/>
        </w:rPr>
        <w:t>. 2007. № 4. С. 88–92.</w:t>
      </w:r>
    </w:p>
    <w:p w:rsidR="0001111F" w:rsidRPr="00B924E9" w:rsidRDefault="0001111F" w:rsidP="002229AB">
      <w:pPr>
        <w:numPr>
          <w:ilvl w:val="0"/>
          <w:numId w:val="22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B924E9">
        <w:rPr>
          <w:color w:val="000000"/>
          <w:sz w:val="28"/>
          <w:szCs w:val="28"/>
        </w:rPr>
        <w:t>Бичківський</w:t>
      </w:r>
      <w:proofErr w:type="spellEnd"/>
      <w:r w:rsidRPr="00B924E9">
        <w:rPr>
          <w:color w:val="000000"/>
          <w:sz w:val="28"/>
          <w:szCs w:val="28"/>
        </w:rPr>
        <w:t xml:space="preserve"> О. О. </w:t>
      </w:r>
      <w:proofErr w:type="spellStart"/>
      <w:r w:rsidRPr="00B924E9">
        <w:rPr>
          <w:color w:val="000000"/>
          <w:sz w:val="28"/>
          <w:szCs w:val="28"/>
        </w:rPr>
        <w:t>Міжнародне</w:t>
      </w:r>
      <w:proofErr w:type="spellEnd"/>
      <w:r w:rsidRPr="00B924E9">
        <w:rPr>
          <w:color w:val="000000"/>
          <w:sz w:val="28"/>
          <w:szCs w:val="28"/>
        </w:rPr>
        <w:t xml:space="preserve"> </w:t>
      </w:r>
      <w:proofErr w:type="spellStart"/>
      <w:r w:rsidRPr="00B924E9">
        <w:rPr>
          <w:color w:val="000000"/>
          <w:sz w:val="28"/>
          <w:szCs w:val="28"/>
        </w:rPr>
        <w:t>приватне</w:t>
      </w:r>
      <w:proofErr w:type="spellEnd"/>
      <w:r w:rsidRPr="00B924E9">
        <w:rPr>
          <w:color w:val="000000"/>
          <w:sz w:val="28"/>
          <w:szCs w:val="28"/>
        </w:rPr>
        <w:t xml:space="preserve"> право</w:t>
      </w:r>
      <w:proofErr w:type="gramStart"/>
      <w:r w:rsidRPr="00B924E9">
        <w:rPr>
          <w:color w:val="000000"/>
          <w:sz w:val="28"/>
          <w:szCs w:val="28"/>
        </w:rPr>
        <w:t xml:space="preserve"> :</w:t>
      </w:r>
      <w:proofErr w:type="gramEnd"/>
      <w:r w:rsidRPr="00B924E9">
        <w:rPr>
          <w:color w:val="000000"/>
          <w:sz w:val="28"/>
          <w:szCs w:val="28"/>
        </w:rPr>
        <w:t xml:space="preserve"> конспект </w:t>
      </w:r>
      <w:proofErr w:type="spellStart"/>
      <w:r w:rsidRPr="00B924E9">
        <w:rPr>
          <w:color w:val="000000"/>
          <w:sz w:val="28"/>
          <w:szCs w:val="28"/>
        </w:rPr>
        <w:t>лекцій</w:t>
      </w:r>
      <w:proofErr w:type="spellEnd"/>
      <w:r w:rsidRPr="00B924E9">
        <w:rPr>
          <w:color w:val="000000"/>
          <w:sz w:val="28"/>
          <w:szCs w:val="28"/>
        </w:rPr>
        <w:t xml:space="preserve">. </w:t>
      </w:r>
      <w:proofErr w:type="spellStart"/>
      <w:r w:rsidRPr="00B924E9">
        <w:rPr>
          <w:color w:val="000000"/>
          <w:sz w:val="28"/>
          <w:szCs w:val="28"/>
        </w:rPr>
        <w:t>Запоріжжя</w:t>
      </w:r>
      <w:proofErr w:type="spellEnd"/>
      <w:proofErr w:type="gramStart"/>
      <w:r w:rsidRPr="00B924E9">
        <w:rPr>
          <w:color w:val="000000"/>
          <w:sz w:val="28"/>
          <w:szCs w:val="28"/>
        </w:rPr>
        <w:t xml:space="preserve"> :</w:t>
      </w:r>
      <w:proofErr w:type="gramEnd"/>
      <w:r w:rsidRPr="00B924E9">
        <w:rPr>
          <w:color w:val="000000"/>
          <w:sz w:val="28"/>
          <w:szCs w:val="28"/>
        </w:rPr>
        <w:t xml:space="preserve"> ЗНУ, 2015. 82 с.</w:t>
      </w:r>
    </w:p>
    <w:p w:rsidR="00DC389A" w:rsidRPr="00A33FB2" w:rsidRDefault="00DC389A" w:rsidP="002229AB">
      <w:pPr>
        <w:shd w:val="clear" w:color="auto" w:fill="FFFFFF"/>
        <w:spacing w:line="276" w:lineRule="auto"/>
        <w:rPr>
          <w:color w:val="000000"/>
          <w:sz w:val="28"/>
          <w:szCs w:val="28"/>
          <w:lang w:val="uk-UA"/>
        </w:rPr>
      </w:pPr>
    </w:p>
    <w:p w:rsidR="00DC389A" w:rsidRPr="00A33FB2" w:rsidRDefault="00DC389A" w:rsidP="002229AB">
      <w:pPr>
        <w:shd w:val="clear" w:color="auto" w:fill="FFFFFF"/>
        <w:spacing w:after="12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A33FB2">
        <w:rPr>
          <w:b/>
          <w:color w:val="000000"/>
          <w:sz w:val="28"/>
          <w:szCs w:val="28"/>
          <w:lang w:val="uk-UA"/>
        </w:rPr>
        <w:t>Рекомендована структура публікації</w:t>
      </w:r>
    </w:p>
    <w:p w:rsidR="00DC389A" w:rsidRPr="00B924E9" w:rsidRDefault="00DC389A" w:rsidP="002229AB">
      <w:pPr>
        <w:numPr>
          <w:ilvl w:val="0"/>
          <w:numId w:val="16"/>
        </w:numPr>
        <w:tabs>
          <w:tab w:val="clear" w:pos="360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B924E9">
        <w:rPr>
          <w:b/>
          <w:color w:val="000000"/>
          <w:sz w:val="28"/>
          <w:szCs w:val="28"/>
          <w:lang w:val="uk-UA"/>
        </w:rPr>
        <w:t>Вступ</w:t>
      </w:r>
      <w:r w:rsidRPr="00B924E9">
        <w:rPr>
          <w:color w:val="000000"/>
          <w:sz w:val="28"/>
          <w:szCs w:val="28"/>
          <w:lang w:val="uk-UA"/>
        </w:rPr>
        <w:t xml:space="preserve"> (актуальність) – постановка проблеми у загальному вигляді та її зв’язок з важливими практ</w:t>
      </w:r>
      <w:r w:rsidR="00D27638" w:rsidRPr="00B924E9">
        <w:rPr>
          <w:color w:val="000000"/>
          <w:sz w:val="28"/>
          <w:szCs w:val="28"/>
          <w:lang w:val="uk-UA"/>
        </w:rPr>
        <w:t>ичними завданнями.</w:t>
      </w:r>
      <w:r w:rsidRPr="00B924E9">
        <w:rPr>
          <w:color w:val="000000"/>
          <w:sz w:val="28"/>
          <w:szCs w:val="28"/>
          <w:lang w:val="uk-UA"/>
        </w:rPr>
        <w:t xml:space="preserve"> Останні дослідження та публікації, на які спирається автор, виділення невирішених частин загальної проблеми, котрим присвячується дана </w:t>
      </w:r>
      <w:r w:rsidR="0001111F" w:rsidRPr="00B924E9">
        <w:rPr>
          <w:color w:val="000000"/>
          <w:sz w:val="28"/>
          <w:szCs w:val="28"/>
          <w:lang w:val="uk-UA"/>
        </w:rPr>
        <w:t>робота.</w:t>
      </w:r>
      <w:r w:rsidRPr="00B924E9">
        <w:rPr>
          <w:color w:val="000000"/>
          <w:sz w:val="28"/>
          <w:szCs w:val="28"/>
          <w:lang w:val="uk-UA"/>
        </w:rPr>
        <w:t xml:space="preserve"> Формулювання цілей</w:t>
      </w:r>
      <w:r w:rsidR="0001111F" w:rsidRPr="00B924E9">
        <w:rPr>
          <w:color w:val="000000"/>
          <w:sz w:val="28"/>
          <w:szCs w:val="28"/>
          <w:lang w:val="uk-UA"/>
        </w:rPr>
        <w:t xml:space="preserve"> публікації (постановка завдань</w:t>
      </w:r>
      <w:r w:rsidRPr="00B924E9">
        <w:rPr>
          <w:color w:val="000000"/>
          <w:sz w:val="28"/>
          <w:szCs w:val="28"/>
          <w:lang w:val="uk-UA"/>
        </w:rPr>
        <w:t xml:space="preserve">); </w:t>
      </w:r>
    </w:p>
    <w:p w:rsidR="0001111F" w:rsidRPr="00B924E9" w:rsidRDefault="0001111F" w:rsidP="002229AB">
      <w:pPr>
        <w:numPr>
          <w:ilvl w:val="0"/>
          <w:numId w:val="16"/>
        </w:numPr>
        <w:tabs>
          <w:tab w:val="clear" w:pos="360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B924E9">
        <w:rPr>
          <w:b/>
          <w:color w:val="000000"/>
          <w:sz w:val="28"/>
          <w:szCs w:val="28"/>
          <w:lang w:val="uk-UA"/>
        </w:rPr>
        <w:t xml:space="preserve">Основна частина. </w:t>
      </w:r>
      <w:r w:rsidR="00DC389A" w:rsidRPr="00B924E9">
        <w:rPr>
          <w:color w:val="000000"/>
          <w:sz w:val="28"/>
          <w:szCs w:val="28"/>
          <w:lang w:val="uk-UA"/>
        </w:rPr>
        <w:t xml:space="preserve">Виклад власне матеріалу дослідження. </w:t>
      </w:r>
    </w:p>
    <w:p w:rsidR="000B1DE0" w:rsidRPr="0001111F" w:rsidRDefault="0001111F" w:rsidP="002229AB">
      <w:pPr>
        <w:numPr>
          <w:ilvl w:val="0"/>
          <w:numId w:val="16"/>
        </w:numPr>
        <w:tabs>
          <w:tab w:val="clear" w:pos="360"/>
        </w:tabs>
        <w:autoSpaceDE w:val="0"/>
        <w:autoSpaceDN w:val="0"/>
        <w:spacing w:line="276" w:lineRule="auto"/>
        <w:ind w:left="0" w:firstLine="426"/>
        <w:rPr>
          <w:b/>
          <w:sz w:val="28"/>
          <w:szCs w:val="28"/>
          <w:lang w:val="uk-UA" w:eastAsia="uk-UA"/>
        </w:rPr>
      </w:pPr>
      <w:r w:rsidRPr="00B924E9">
        <w:rPr>
          <w:b/>
          <w:color w:val="000000"/>
          <w:sz w:val="28"/>
          <w:szCs w:val="28"/>
          <w:lang w:val="uk-UA"/>
        </w:rPr>
        <w:t>В</w:t>
      </w:r>
      <w:r w:rsidR="00DC389A" w:rsidRPr="00B924E9">
        <w:rPr>
          <w:b/>
          <w:color w:val="000000"/>
          <w:sz w:val="28"/>
          <w:szCs w:val="28"/>
          <w:lang w:val="uk-UA"/>
        </w:rPr>
        <w:t>исновки</w:t>
      </w:r>
      <w:r w:rsidRPr="0001111F">
        <w:rPr>
          <w:b/>
          <w:sz w:val="28"/>
          <w:szCs w:val="28"/>
          <w:lang w:val="uk-UA"/>
        </w:rPr>
        <w:t>.</w:t>
      </w:r>
      <w:r w:rsidR="00DC389A" w:rsidRPr="0001111F">
        <w:rPr>
          <w:sz w:val="28"/>
          <w:szCs w:val="28"/>
          <w:lang w:val="uk-UA"/>
        </w:rPr>
        <w:t xml:space="preserve"> </w:t>
      </w:r>
    </w:p>
    <w:p w:rsidR="00CE1A3E" w:rsidRDefault="00CE1A3E" w:rsidP="002229AB">
      <w:pPr>
        <w:autoSpaceDE w:val="0"/>
        <w:autoSpaceDN w:val="0"/>
        <w:spacing w:line="276" w:lineRule="auto"/>
        <w:jc w:val="center"/>
        <w:rPr>
          <w:b/>
          <w:sz w:val="28"/>
          <w:szCs w:val="28"/>
          <w:lang w:val="uk-UA" w:eastAsia="uk-UA"/>
        </w:rPr>
      </w:pPr>
    </w:p>
    <w:p w:rsidR="005E6C55" w:rsidRDefault="005E6C55" w:rsidP="002229AB">
      <w:pPr>
        <w:autoSpaceDE w:val="0"/>
        <w:autoSpaceDN w:val="0"/>
        <w:spacing w:line="276" w:lineRule="auto"/>
        <w:rPr>
          <w:b/>
          <w:sz w:val="28"/>
          <w:szCs w:val="28"/>
          <w:lang w:val="uk-UA" w:eastAsia="uk-UA"/>
        </w:rPr>
      </w:pPr>
    </w:p>
    <w:p w:rsidR="00F81478" w:rsidRDefault="00F81478" w:rsidP="002229AB">
      <w:pPr>
        <w:autoSpaceDE w:val="0"/>
        <w:autoSpaceDN w:val="0"/>
        <w:spacing w:line="276" w:lineRule="auto"/>
        <w:jc w:val="center"/>
        <w:rPr>
          <w:b/>
          <w:sz w:val="28"/>
          <w:szCs w:val="28"/>
          <w:lang w:val="uk-UA" w:eastAsia="uk-UA"/>
        </w:rPr>
      </w:pPr>
    </w:p>
    <w:p w:rsidR="00BE56D6" w:rsidRPr="00BF4058" w:rsidRDefault="00BE56D6" w:rsidP="00BF4058">
      <w:pPr>
        <w:autoSpaceDE w:val="0"/>
        <w:autoSpaceDN w:val="0"/>
        <w:spacing w:line="276" w:lineRule="auto"/>
        <w:jc w:val="right"/>
        <w:rPr>
          <w:sz w:val="28"/>
          <w:szCs w:val="28"/>
          <w:lang w:val="uk-UA" w:eastAsia="uk-UA"/>
        </w:rPr>
      </w:pPr>
      <w:bookmarkStart w:id="0" w:name="_GoBack"/>
      <w:bookmarkEnd w:id="0"/>
      <w:r w:rsidRPr="00BF4058">
        <w:rPr>
          <w:sz w:val="28"/>
          <w:szCs w:val="28"/>
          <w:lang w:val="uk-UA" w:eastAsia="uk-UA"/>
        </w:rPr>
        <w:lastRenderedPageBreak/>
        <w:t>Зразок оформлення заявки</w:t>
      </w:r>
    </w:p>
    <w:p w:rsidR="005C0563" w:rsidRPr="00A33FB2" w:rsidRDefault="005C0563" w:rsidP="002229AB">
      <w:pPr>
        <w:spacing w:before="100" w:beforeAutospacing="1" w:line="276" w:lineRule="auto"/>
        <w:ind w:firstLine="720"/>
        <w:jc w:val="center"/>
        <w:rPr>
          <w:b/>
          <w:bCs/>
          <w:lang w:val="uk-UA"/>
        </w:rPr>
      </w:pPr>
      <w:r w:rsidRPr="00A33FB2">
        <w:rPr>
          <w:b/>
          <w:bCs/>
          <w:lang w:val="uk-UA"/>
        </w:rPr>
        <w:t>ЗАЯВКА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jc w:val="center"/>
        <w:rPr>
          <w:lang w:val="uk-UA"/>
        </w:rPr>
      </w:pPr>
    </w:p>
    <w:p w:rsidR="005C0563" w:rsidRPr="00A33FB2" w:rsidRDefault="005C0563" w:rsidP="002229AB">
      <w:pPr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Прошу  включити  в  програму  та у збірник матеріалів конференції  тези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Прізвище, ім'я, по батькові (повністю)</w:t>
      </w:r>
      <w:r w:rsidR="00F81478">
        <w:rPr>
          <w:lang w:val="uk-UA"/>
        </w:rPr>
        <w:t>, телефон (мобільний)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___________________________________________________________________________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Науковий керівник (науковий ступінь, звання), прізвище, ім'я, по батькові (повністю)</w:t>
      </w:r>
      <w:r w:rsidR="00F81478">
        <w:rPr>
          <w:lang w:val="uk-UA"/>
        </w:rPr>
        <w:t>, телефон (мобільний)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___________________________________________________________________________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Назва вищого навчального закладу, організації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____________________________________________________________________________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Назва факультету, спеціальності, курс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_____________________________________________________________________________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 xml:space="preserve">Електронна адреса </w:t>
      </w:r>
      <w:r w:rsidR="00F81478">
        <w:rPr>
          <w:lang w:val="uk-UA"/>
        </w:rPr>
        <w:t xml:space="preserve">доповідача та наукового керівника </w:t>
      </w:r>
      <w:r w:rsidRPr="00A33FB2">
        <w:rPr>
          <w:lang w:val="uk-UA"/>
        </w:rPr>
        <w:t>(обов’язково)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______________________________________________________________________________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Секція наукової доповіді: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______________________________________________________________________________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Тема наукової доповіді: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20"/>
        <w:rPr>
          <w:lang w:val="uk-UA"/>
        </w:rPr>
      </w:pPr>
      <w:r w:rsidRPr="00A33FB2">
        <w:rPr>
          <w:lang w:val="uk-UA"/>
        </w:rPr>
        <w:t>______________________________________________________________________________</w:t>
      </w:r>
    </w:p>
    <w:p w:rsidR="005C0563" w:rsidRPr="00A33FB2" w:rsidRDefault="005C0563" w:rsidP="002229AB">
      <w:pPr>
        <w:autoSpaceDE w:val="0"/>
        <w:autoSpaceDN w:val="0"/>
        <w:spacing w:line="276" w:lineRule="auto"/>
        <w:ind w:firstLine="708"/>
        <w:rPr>
          <w:lang w:val="uk-UA"/>
        </w:rPr>
      </w:pPr>
    </w:p>
    <w:p w:rsidR="005C0563" w:rsidRPr="00A33FB2" w:rsidRDefault="005C0563" w:rsidP="002229AB">
      <w:pPr>
        <w:autoSpaceDE w:val="0"/>
        <w:autoSpaceDN w:val="0"/>
        <w:spacing w:line="276" w:lineRule="auto"/>
        <w:ind w:firstLine="708"/>
        <w:rPr>
          <w:lang w:val="uk-UA"/>
        </w:rPr>
      </w:pPr>
      <w:r w:rsidRPr="00A33FB2">
        <w:rPr>
          <w:lang w:val="uk-UA"/>
        </w:rPr>
        <w:t>Форма участі у конференції (необхідне підкреслити):</w:t>
      </w:r>
    </w:p>
    <w:p w:rsidR="005C0563" w:rsidRPr="00A33FB2" w:rsidRDefault="00F81478" w:rsidP="002229AB">
      <w:pPr>
        <w:numPr>
          <w:ilvl w:val="1"/>
          <w:numId w:val="5"/>
        </w:numPr>
        <w:autoSpaceDE w:val="0"/>
        <w:autoSpaceDN w:val="0"/>
        <w:spacing w:line="276" w:lineRule="auto"/>
        <w:rPr>
          <w:lang w:val="uk-UA"/>
        </w:rPr>
      </w:pPr>
      <w:r>
        <w:rPr>
          <w:lang w:val="uk-UA"/>
        </w:rPr>
        <w:t>Публікація та в</w:t>
      </w:r>
      <w:r w:rsidR="005C0563" w:rsidRPr="00A33FB2">
        <w:rPr>
          <w:lang w:val="uk-UA"/>
        </w:rPr>
        <w:t>иступ (до 7-10 хвилин)</w:t>
      </w:r>
      <w:r>
        <w:rPr>
          <w:lang w:val="uk-UA"/>
        </w:rPr>
        <w:t>.</w:t>
      </w:r>
    </w:p>
    <w:p w:rsidR="005C0563" w:rsidRPr="00A33FB2" w:rsidRDefault="00F81478" w:rsidP="002229AB">
      <w:pPr>
        <w:numPr>
          <w:ilvl w:val="1"/>
          <w:numId w:val="5"/>
        </w:numPr>
        <w:autoSpaceDE w:val="0"/>
        <w:autoSpaceDN w:val="0"/>
        <w:spacing w:line="276" w:lineRule="auto"/>
        <w:rPr>
          <w:lang w:val="uk-UA"/>
        </w:rPr>
      </w:pPr>
      <w:r>
        <w:rPr>
          <w:lang w:val="uk-UA"/>
        </w:rPr>
        <w:t>П</w:t>
      </w:r>
      <w:r w:rsidR="008608C1">
        <w:rPr>
          <w:lang w:val="uk-UA"/>
        </w:rPr>
        <w:t>ублікація  у збірнику</w:t>
      </w:r>
      <w:r>
        <w:rPr>
          <w:lang w:val="uk-UA"/>
        </w:rPr>
        <w:t xml:space="preserve"> (без виступу).</w:t>
      </w:r>
    </w:p>
    <w:p w:rsidR="00CE1A3E" w:rsidRPr="00CE1A3E" w:rsidRDefault="00CE1A3E" w:rsidP="002229AB">
      <w:pPr>
        <w:autoSpaceDE w:val="0"/>
        <w:autoSpaceDN w:val="0"/>
        <w:spacing w:line="276" w:lineRule="auto"/>
        <w:ind w:left="1440"/>
        <w:rPr>
          <w:lang w:val="uk-UA"/>
        </w:rPr>
      </w:pPr>
    </w:p>
    <w:p w:rsidR="00BE56D6" w:rsidRPr="00A33FB2" w:rsidRDefault="00BE56D6" w:rsidP="002229AB">
      <w:pPr>
        <w:autoSpaceDE w:val="0"/>
        <w:autoSpaceDN w:val="0"/>
        <w:spacing w:line="276" w:lineRule="auto"/>
        <w:jc w:val="center"/>
        <w:rPr>
          <w:sz w:val="28"/>
          <w:szCs w:val="28"/>
          <w:lang w:val="uk-UA" w:eastAsia="uk-UA"/>
        </w:rPr>
      </w:pPr>
    </w:p>
    <w:p w:rsidR="00C42BEC" w:rsidRPr="00A33FB2" w:rsidRDefault="008672DC" w:rsidP="002229AB">
      <w:pPr>
        <w:spacing w:line="276" w:lineRule="auto"/>
        <w:ind w:firstLine="720"/>
        <w:jc w:val="right"/>
        <w:rPr>
          <w:sz w:val="28"/>
          <w:szCs w:val="28"/>
          <w:lang w:val="uk-UA"/>
        </w:rPr>
      </w:pPr>
      <w:r w:rsidRPr="00A33FB2">
        <w:rPr>
          <w:sz w:val="28"/>
          <w:szCs w:val="28"/>
          <w:lang w:val="uk-UA" w:eastAsia="uk-UA"/>
        </w:rPr>
        <w:t>О</w:t>
      </w:r>
      <w:r w:rsidR="009047CF" w:rsidRPr="00A33FB2">
        <w:rPr>
          <w:sz w:val="28"/>
          <w:szCs w:val="28"/>
          <w:lang w:val="uk-UA"/>
        </w:rPr>
        <w:t>ргкомітет</w:t>
      </w:r>
    </w:p>
    <w:sectPr w:rsidR="00C42BEC" w:rsidRPr="00A33FB2" w:rsidSect="006B6F83">
      <w:type w:val="continuous"/>
      <w:pgSz w:w="11900" w:h="16820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4D7"/>
    <w:multiLevelType w:val="multilevel"/>
    <w:tmpl w:val="1CBC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44CE"/>
    <w:multiLevelType w:val="hybridMultilevel"/>
    <w:tmpl w:val="C78AA500"/>
    <w:lvl w:ilvl="0" w:tplc="392CC64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5A8B"/>
    <w:multiLevelType w:val="hybridMultilevel"/>
    <w:tmpl w:val="A93AAA5A"/>
    <w:lvl w:ilvl="0" w:tplc="65C49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2097E"/>
    <w:multiLevelType w:val="hybridMultilevel"/>
    <w:tmpl w:val="BF3C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2589"/>
    <w:multiLevelType w:val="multilevel"/>
    <w:tmpl w:val="4054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B6EF1"/>
    <w:multiLevelType w:val="hybridMultilevel"/>
    <w:tmpl w:val="A4A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0E8"/>
    <w:multiLevelType w:val="hybridMultilevel"/>
    <w:tmpl w:val="1F9C00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BE3819"/>
    <w:multiLevelType w:val="multilevel"/>
    <w:tmpl w:val="C7FC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41BDD"/>
    <w:multiLevelType w:val="hybridMultilevel"/>
    <w:tmpl w:val="5C603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73C6"/>
    <w:multiLevelType w:val="hybridMultilevel"/>
    <w:tmpl w:val="7A8E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835E5"/>
    <w:multiLevelType w:val="hybridMultilevel"/>
    <w:tmpl w:val="7D047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10E6"/>
    <w:multiLevelType w:val="hybridMultilevel"/>
    <w:tmpl w:val="08E6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0A28"/>
    <w:multiLevelType w:val="multilevel"/>
    <w:tmpl w:val="BE2C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B30E0"/>
    <w:multiLevelType w:val="hybridMultilevel"/>
    <w:tmpl w:val="40E63DEA"/>
    <w:lvl w:ilvl="0" w:tplc="6756BA7A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4D6906"/>
    <w:multiLevelType w:val="hybridMultilevel"/>
    <w:tmpl w:val="B74444A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070220"/>
    <w:multiLevelType w:val="multilevel"/>
    <w:tmpl w:val="62D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5E16FD"/>
    <w:multiLevelType w:val="hybridMultilevel"/>
    <w:tmpl w:val="2E724CF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F62F1"/>
    <w:multiLevelType w:val="singleLevel"/>
    <w:tmpl w:val="0370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6F247DD2"/>
    <w:multiLevelType w:val="multilevel"/>
    <w:tmpl w:val="5ED8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14233"/>
    <w:multiLevelType w:val="singleLevel"/>
    <w:tmpl w:val="E6E44D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BA158F"/>
    <w:multiLevelType w:val="multilevel"/>
    <w:tmpl w:val="78D0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B51AB"/>
    <w:multiLevelType w:val="hybridMultilevel"/>
    <w:tmpl w:val="ADC61F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DB492E"/>
    <w:multiLevelType w:val="hybridMultilevel"/>
    <w:tmpl w:val="06065350"/>
    <w:lvl w:ilvl="0" w:tplc="6756BA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386B1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22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5"/>
  </w:num>
  <w:num w:numId="10">
    <w:abstractNumId w:val="21"/>
  </w:num>
  <w:num w:numId="11">
    <w:abstractNumId w:val="8"/>
  </w:num>
  <w:num w:numId="12">
    <w:abstractNumId w:val="18"/>
  </w:num>
  <w:num w:numId="13">
    <w:abstractNumId w:val="20"/>
  </w:num>
  <w:num w:numId="14">
    <w:abstractNumId w:val="0"/>
  </w:num>
  <w:num w:numId="15">
    <w:abstractNumId w:val="6"/>
  </w:num>
  <w:num w:numId="16">
    <w:abstractNumId w:val="17"/>
  </w:num>
  <w:num w:numId="17">
    <w:abstractNumId w:val="16"/>
  </w:num>
  <w:num w:numId="18">
    <w:abstractNumId w:val="1"/>
  </w:num>
  <w:num w:numId="19">
    <w:abstractNumId w:val="7"/>
  </w:num>
  <w:num w:numId="20">
    <w:abstractNumId w:val="4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E2B15"/>
    <w:rsid w:val="00002E21"/>
    <w:rsid w:val="0001111F"/>
    <w:rsid w:val="000400CD"/>
    <w:rsid w:val="00043398"/>
    <w:rsid w:val="00045CBA"/>
    <w:rsid w:val="00054B3B"/>
    <w:rsid w:val="000B1DE0"/>
    <w:rsid w:val="000C4581"/>
    <w:rsid w:val="000F0A8F"/>
    <w:rsid w:val="0010154D"/>
    <w:rsid w:val="00102EA5"/>
    <w:rsid w:val="00116058"/>
    <w:rsid w:val="001370AC"/>
    <w:rsid w:val="00164642"/>
    <w:rsid w:val="00165708"/>
    <w:rsid w:val="00166F95"/>
    <w:rsid w:val="0017741F"/>
    <w:rsid w:val="00186027"/>
    <w:rsid w:val="001B4F16"/>
    <w:rsid w:val="001D2F2C"/>
    <w:rsid w:val="002229AB"/>
    <w:rsid w:val="0026124C"/>
    <w:rsid w:val="00266B8E"/>
    <w:rsid w:val="0027779E"/>
    <w:rsid w:val="0029155F"/>
    <w:rsid w:val="002965D3"/>
    <w:rsid w:val="002D2139"/>
    <w:rsid w:val="002D4421"/>
    <w:rsid w:val="002D7850"/>
    <w:rsid w:val="0031337E"/>
    <w:rsid w:val="00313A1D"/>
    <w:rsid w:val="00320A3B"/>
    <w:rsid w:val="003301FF"/>
    <w:rsid w:val="0039128A"/>
    <w:rsid w:val="00396A8A"/>
    <w:rsid w:val="003B052D"/>
    <w:rsid w:val="003C01A0"/>
    <w:rsid w:val="003C0B4C"/>
    <w:rsid w:val="003C2C77"/>
    <w:rsid w:val="00433A75"/>
    <w:rsid w:val="004515CD"/>
    <w:rsid w:val="00477F31"/>
    <w:rsid w:val="004A24FA"/>
    <w:rsid w:val="004C55D9"/>
    <w:rsid w:val="004C5A18"/>
    <w:rsid w:val="004D3654"/>
    <w:rsid w:val="00502C84"/>
    <w:rsid w:val="00555B31"/>
    <w:rsid w:val="00592D52"/>
    <w:rsid w:val="00594C4A"/>
    <w:rsid w:val="00595590"/>
    <w:rsid w:val="005A3E38"/>
    <w:rsid w:val="005B013A"/>
    <w:rsid w:val="005B73A6"/>
    <w:rsid w:val="005C0563"/>
    <w:rsid w:val="005C3DFA"/>
    <w:rsid w:val="005C41AC"/>
    <w:rsid w:val="005E6C55"/>
    <w:rsid w:val="005F0B3B"/>
    <w:rsid w:val="005F7CCF"/>
    <w:rsid w:val="00616C5E"/>
    <w:rsid w:val="0062007D"/>
    <w:rsid w:val="00641439"/>
    <w:rsid w:val="00644998"/>
    <w:rsid w:val="0065085D"/>
    <w:rsid w:val="00660E9B"/>
    <w:rsid w:val="006708BA"/>
    <w:rsid w:val="00673FDA"/>
    <w:rsid w:val="00674C62"/>
    <w:rsid w:val="006819F6"/>
    <w:rsid w:val="006907C3"/>
    <w:rsid w:val="006A059A"/>
    <w:rsid w:val="006A35E8"/>
    <w:rsid w:val="006A5C3A"/>
    <w:rsid w:val="006B6F83"/>
    <w:rsid w:val="006C3D62"/>
    <w:rsid w:val="006D1139"/>
    <w:rsid w:val="006D2736"/>
    <w:rsid w:val="006E0A53"/>
    <w:rsid w:val="006E0D0F"/>
    <w:rsid w:val="00717531"/>
    <w:rsid w:val="00754E89"/>
    <w:rsid w:val="007663EC"/>
    <w:rsid w:val="00787360"/>
    <w:rsid w:val="00787422"/>
    <w:rsid w:val="007A2A6C"/>
    <w:rsid w:val="007B6BC0"/>
    <w:rsid w:val="007C65D4"/>
    <w:rsid w:val="007D552A"/>
    <w:rsid w:val="007D64F1"/>
    <w:rsid w:val="007E65EB"/>
    <w:rsid w:val="007F6BCE"/>
    <w:rsid w:val="00813180"/>
    <w:rsid w:val="008352A1"/>
    <w:rsid w:val="00843597"/>
    <w:rsid w:val="00850AC5"/>
    <w:rsid w:val="008608C1"/>
    <w:rsid w:val="008672DC"/>
    <w:rsid w:val="008724F2"/>
    <w:rsid w:val="008A5ACC"/>
    <w:rsid w:val="009047CF"/>
    <w:rsid w:val="00922CC2"/>
    <w:rsid w:val="00945455"/>
    <w:rsid w:val="009464CF"/>
    <w:rsid w:val="00947EA1"/>
    <w:rsid w:val="00987B02"/>
    <w:rsid w:val="00994DCE"/>
    <w:rsid w:val="009B326E"/>
    <w:rsid w:val="009C708E"/>
    <w:rsid w:val="009C72BE"/>
    <w:rsid w:val="009E2E8B"/>
    <w:rsid w:val="009F7466"/>
    <w:rsid w:val="00A136D3"/>
    <w:rsid w:val="00A301E3"/>
    <w:rsid w:val="00A33FB2"/>
    <w:rsid w:val="00A74698"/>
    <w:rsid w:val="00A75415"/>
    <w:rsid w:val="00AA58D4"/>
    <w:rsid w:val="00AB18A1"/>
    <w:rsid w:val="00AC5F4C"/>
    <w:rsid w:val="00AD14D0"/>
    <w:rsid w:val="00AE1B2F"/>
    <w:rsid w:val="00B74D66"/>
    <w:rsid w:val="00B8201A"/>
    <w:rsid w:val="00B84861"/>
    <w:rsid w:val="00B91053"/>
    <w:rsid w:val="00B924E9"/>
    <w:rsid w:val="00BA6772"/>
    <w:rsid w:val="00BC1879"/>
    <w:rsid w:val="00BC4E4E"/>
    <w:rsid w:val="00BE56D6"/>
    <w:rsid w:val="00BF099A"/>
    <w:rsid w:val="00BF4058"/>
    <w:rsid w:val="00C126BE"/>
    <w:rsid w:val="00C2203E"/>
    <w:rsid w:val="00C31F6D"/>
    <w:rsid w:val="00C42BEC"/>
    <w:rsid w:val="00C515FB"/>
    <w:rsid w:val="00C66F22"/>
    <w:rsid w:val="00C76A2E"/>
    <w:rsid w:val="00C82FF5"/>
    <w:rsid w:val="00C959C2"/>
    <w:rsid w:val="00CC5849"/>
    <w:rsid w:val="00CC7811"/>
    <w:rsid w:val="00CC7BEB"/>
    <w:rsid w:val="00CE1A3E"/>
    <w:rsid w:val="00CE2B15"/>
    <w:rsid w:val="00CE6998"/>
    <w:rsid w:val="00D05375"/>
    <w:rsid w:val="00D127BC"/>
    <w:rsid w:val="00D142B8"/>
    <w:rsid w:val="00D24110"/>
    <w:rsid w:val="00D27638"/>
    <w:rsid w:val="00D35C33"/>
    <w:rsid w:val="00D428F9"/>
    <w:rsid w:val="00D575D6"/>
    <w:rsid w:val="00D62094"/>
    <w:rsid w:val="00D67804"/>
    <w:rsid w:val="00D958A1"/>
    <w:rsid w:val="00DB6ACE"/>
    <w:rsid w:val="00DB7AD6"/>
    <w:rsid w:val="00DC389A"/>
    <w:rsid w:val="00E0519F"/>
    <w:rsid w:val="00E16E10"/>
    <w:rsid w:val="00E258E2"/>
    <w:rsid w:val="00E32967"/>
    <w:rsid w:val="00E359B9"/>
    <w:rsid w:val="00E66443"/>
    <w:rsid w:val="00E95245"/>
    <w:rsid w:val="00EA0599"/>
    <w:rsid w:val="00EB1553"/>
    <w:rsid w:val="00EE547E"/>
    <w:rsid w:val="00F0313E"/>
    <w:rsid w:val="00F03305"/>
    <w:rsid w:val="00F20636"/>
    <w:rsid w:val="00F22F9F"/>
    <w:rsid w:val="00F2323E"/>
    <w:rsid w:val="00F2359E"/>
    <w:rsid w:val="00F2707D"/>
    <w:rsid w:val="00F32A09"/>
    <w:rsid w:val="00F40DA2"/>
    <w:rsid w:val="00F428EE"/>
    <w:rsid w:val="00F46CFC"/>
    <w:rsid w:val="00F743DD"/>
    <w:rsid w:val="00F7615B"/>
    <w:rsid w:val="00F81478"/>
    <w:rsid w:val="00F81654"/>
    <w:rsid w:val="00F848BA"/>
    <w:rsid w:val="00FA3B90"/>
    <w:rsid w:val="00FA4712"/>
    <w:rsid w:val="00FB4F33"/>
    <w:rsid w:val="00FC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8201A"/>
    <w:pPr>
      <w:spacing w:before="140"/>
      <w:ind w:left="680"/>
    </w:pPr>
    <w:rPr>
      <w:rFonts w:ascii="Arial" w:hAnsi="Arial" w:cs="Arial"/>
      <w:i/>
      <w:iCs/>
    </w:rPr>
  </w:style>
  <w:style w:type="character" w:styleId="a3">
    <w:name w:val="Hyperlink"/>
    <w:rsid w:val="007D55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5">
    <w:name w:val="Emphasis"/>
    <w:uiPriority w:val="20"/>
    <w:qFormat/>
    <w:rsid w:val="000111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opne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aphd.ua/pryklady-oformlennia-bibliohrafichnoho-opysu-vidpovidno-do-dstu-8302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ooks.znu.edu.ua/files/Fakhovivydannya/vznu/juridichni/%20VestUr2015v3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BC07-797C-4FED-B052-9F534AF7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МАРІУПОЛЬСЬКИЙ ДЕРЖАВНИЙ ГУМАНІТАРНИЙ УНІВЕРСИТЕТ</vt:lpstr>
    </vt:vector>
  </TitlesOfParts>
  <Company>МГИ</Company>
  <LinksUpToDate>false</LinksUpToDate>
  <CharactersWithSpaces>6703</CharactersWithSpaces>
  <SharedDoc>false</SharedDoc>
  <HLinks>
    <vt:vector size="18" baseType="variant"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http://ebooks.znu.edu.ua/files/Fakhovivydannya/vznu/juridichni/ VestUr2015v3/5.pdf</vt:lpwstr>
      </vt:variant>
      <vt:variant>
        <vt:lpwstr/>
      </vt:variant>
      <vt:variant>
        <vt:i4>7274518</vt:i4>
      </vt:variant>
      <vt:variant>
        <vt:i4>3</vt:i4>
      </vt:variant>
      <vt:variant>
        <vt:i4>0</vt:i4>
      </vt:variant>
      <vt:variant>
        <vt:i4>5</vt:i4>
      </vt:variant>
      <vt:variant>
        <vt:lpwstr>mailto:n.sopneva@gmail.com</vt:lpwstr>
      </vt:variant>
      <vt:variant>
        <vt:lpwstr/>
      </vt:variant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http://aphd.ua/pryklady-oformlennia-bibliohrafichnoho-opysu-vidpovidno-do-dstu-83022015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МАРІУПОЛЬСЬКИЙ ДЕРЖАВНИЙ ГУМАНІТАРНИЙ УНІВЕРСИТЕТ</dc:title>
  <dc:creator>Кафедра МЭК</dc:creator>
  <cp:lastModifiedBy>Admin</cp:lastModifiedBy>
  <cp:revision>2</cp:revision>
  <cp:lastPrinted>2015-09-30T07:43:00Z</cp:lastPrinted>
  <dcterms:created xsi:type="dcterms:W3CDTF">2021-02-17T07:52:00Z</dcterms:created>
  <dcterms:modified xsi:type="dcterms:W3CDTF">2021-02-17T07:52:00Z</dcterms:modified>
</cp:coreProperties>
</file>